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ascii="宋体" w:hAnsi="宋体" w:eastAsia="宋体" w:cs="宋体"/>
          <w:b/>
          <w:bCs/>
          <w:sz w:val="52"/>
          <w:szCs w:val="52"/>
        </w:rPr>
        <w:t>安全阀校验机构核准鉴定评审指南</w:t>
      </w: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rPr>
          <w:rFonts w:ascii="宋体" w:hAnsi="宋体" w:eastAsia="宋体" w:cs="宋体"/>
          <w:b/>
          <w:bCs/>
          <w:sz w:val="47"/>
          <w:szCs w:val="47"/>
        </w:rPr>
      </w:pPr>
    </w:p>
    <w:p>
      <w:pPr>
        <w:jc w:val="center"/>
        <w:rPr>
          <w:sz w:val="32"/>
          <w:szCs w:val="32"/>
        </w:rPr>
      </w:pPr>
      <w:r>
        <w:rPr>
          <w:rFonts w:ascii="宋体" w:hAnsi="宋体" w:eastAsia="宋体" w:cs="宋体"/>
          <w:bCs/>
          <w:sz w:val="32"/>
          <w:szCs w:val="32"/>
        </w:rPr>
        <w:t>内蒙古自治区特种设备协会编制</w:t>
      </w:r>
    </w:p>
    <w:p>
      <w:pPr>
        <w:spacing w:line="212" w:lineRule="exact"/>
        <w:rPr>
          <w:sz w:val="32"/>
          <w:szCs w:val="32"/>
        </w:rPr>
      </w:pPr>
    </w:p>
    <w:p>
      <w:pPr>
        <w:spacing w:line="239" w:lineRule="auto"/>
        <w:jc w:val="center"/>
        <w:rPr>
          <w:sz w:val="32"/>
          <w:szCs w:val="32"/>
        </w:rPr>
      </w:pPr>
      <w:r>
        <w:rPr>
          <w:rFonts w:ascii="Arial" w:hAnsi="Arial" w:eastAsia="Arial" w:cs="Arial"/>
          <w:bCs/>
          <w:sz w:val="32"/>
          <w:szCs w:val="32"/>
        </w:rPr>
        <w:t>20</w:t>
      </w:r>
      <w:r>
        <w:rPr>
          <w:rFonts w:hint="eastAsia" w:ascii="Arial" w:hAnsi="Arial" w:eastAsia="宋体" w:cs="Arial"/>
          <w:bCs/>
          <w:sz w:val="32"/>
          <w:szCs w:val="32"/>
          <w:lang w:val="en-US" w:eastAsia="zh-CN"/>
        </w:rPr>
        <w:t>22</w:t>
      </w:r>
      <w:r>
        <w:rPr>
          <w:rFonts w:ascii="宋体" w:hAnsi="宋体" w:eastAsia="宋体" w:cs="宋体"/>
          <w:bCs/>
          <w:sz w:val="32"/>
          <w:szCs w:val="32"/>
        </w:rPr>
        <w:t>年</w:t>
      </w:r>
      <w:r>
        <w:rPr>
          <w:rFonts w:ascii="Arial" w:hAnsi="Arial" w:eastAsia="Arial" w:cs="Arial"/>
          <w:bCs/>
          <w:sz w:val="32"/>
          <w:szCs w:val="32"/>
        </w:rPr>
        <w:t xml:space="preserve"> </w:t>
      </w:r>
      <w:r>
        <w:rPr>
          <w:rFonts w:hint="eastAsia" w:ascii="Arial" w:hAnsi="Arial" w:eastAsia="宋体" w:cs="Arial"/>
          <w:bCs/>
          <w:sz w:val="32"/>
          <w:szCs w:val="32"/>
          <w:lang w:val="en-US" w:eastAsia="zh-CN"/>
        </w:rPr>
        <w:t>6</w:t>
      </w:r>
      <w:r>
        <w:rPr>
          <w:rFonts w:ascii="宋体" w:hAnsi="宋体" w:eastAsia="宋体" w:cs="宋体"/>
          <w:bCs/>
          <w:sz w:val="32"/>
          <w:szCs w:val="32"/>
        </w:rPr>
        <w:t>月</w:t>
      </w:r>
      <w:r>
        <w:rPr>
          <w:rFonts w:ascii="Arial" w:hAnsi="Arial" w:eastAsia="Arial" w:cs="Arial"/>
          <w:bCs/>
          <w:sz w:val="32"/>
          <w:szCs w:val="32"/>
        </w:rPr>
        <w:t xml:space="preserve"> </w:t>
      </w:r>
      <w:r>
        <w:rPr>
          <w:rFonts w:hint="eastAsia" w:ascii="Arial" w:hAnsi="Arial" w:eastAsia="宋体" w:cs="Arial"/>
          <w:bCs/>
          <w:sz w:val="32"/>
          <w:szCs w:val="32"/>
          <w:lang w:val="en-US" w:eastAsia="zh-CN"/>
        </w:rPr>
        <w:t>20</w:t>
      </w:r>
      <w:r>
        <w:rPr>
          <w:rFonts w:ascii="宋体" w:hAnsi="宋体" w:eastAsia="宋体" w:cs="宋体"/>
          <w:bCs/>
          <w:sz w:val="32"/>
          <w:szCs w:val="32"/>
        </w:rPr>
        <w:t>日起实施</w:t>
      </w:r>
    </w:p>
    <w:p/>
    <w:p/>
    <w:p/>
    <w:p/>
    <w:p/>
    <w:p/>
    <w:p>
      <w:p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titlePg/>
          <w:docGrid w:type="lines" w:linePitch="312" w:charSpace="0"/>
        </w:sectPr>
      </w:pPr>
    </w:p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  录</w:t>
      </w:r>
    </w:p>
    <w:p/>
    <w:p/>
    <w:p>
      <w:pPr>
        <w:spacing w:line="480" w:lineRule="auto"/>
        <w:rPr>
          <w:rFonts w:hint="eastAsia" w:cs="宋体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  引言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cs="宋体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 xml:space="preserve">2  </w:t>
      </w:r>
      <w:r>
        <w:rPr>
          <w:rFonts w:cs="宋体" w:asciiTheme="minorEastAsia" w:hAnsiTheme="minorEastAsia"/>
          <w:bCs/>
          <w:sz w:val="24"/>
          <w:szCs w:val="24"/>
        </w:rPr>
        <w:t>安全阀校验核准鉴定评审的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主要</w:t>
      </w:r>
      <w:r>
        <w:rPr>
          <w:rFonts w:cs="宋体" w:asciiTheme="minorEastAsia" w:hAnsiTheme="minorEastAsia"/>
          <w:bCs/>
          <w:sz w:val="24"/>
          <w:szCs w:val="24"/>
        </w:rPr>
        <w:t>依据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cs="宋体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3</w:t>
      </w:r>
      <w:r>
        <w:rPr>
          <w:rFonts w:hint="eastAsia" w:cs="宋体" w:asciiTheme="minorEastAsia" w:hAnsiTheme="minorEastAsia"/>
          <w:bCs/>
          <w:sz w:val="24"/>
          <w:szCs w:val="24"/>
        </w:rPr>
        <w:t xml:space="preserve">  </w:t>
      </w:r>
      <w:r>
        <w:rPr>
          <w:rFonts w:cs="宋体" w:asciiTheme="minorEastAsia" w:hAnsiTheme="minorEastAsia"/>
          <w:bCs/>
          <w:sz w:val="24"/>
          <w:szCs w:val="24"/>
        </w:rPr>
        <w:t>安全阀校验核准的程序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cs="宋体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4</w:t>
      </w:r>
      <w:r>
        <w:rPr>
          <w:rFonts w:hint="eastAsia" w:cs="宋体" w:asciiTheme="minorEastAsia" w:hAnsiTheme="minorEastAsia"/>
          <w:bCs/>
          <w:sz w:val="24"/>
          <w:szCs w:val="24"/>
        </w:rPr>
        <w:t xml:space="preserve">  鉴定评审</w:t>
      </w:r>
      <w:r>
        <w:rPr>
          <w:rFonts w:cs="宋体" w:asciiTheme="minorEastAsia" w:hAnsiTheme="minorEastAsia"/>
          <w:bCs/>
          <w:sz w:val="24"/>
          <w:szCs w:val="24"/>
        </w:rPr>
        <w:t>前的准备工作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cs="宋体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 xml:space="preserve">5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现场鉴定评审</w:t>
      </w:r>
      <w:bookmarkStart w:id="8" w:name="_GoBack"/>
      <w:bookmarkEnd w:id="8"/>
    </w:p>
    <w:p>
      <w:pPr>
        <w:spacing w:line="480" w:lineRule="auto"/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附件一：内蒙古自治区特种设备协会联系方式及地址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rPr>
          <w:rFonts w:hint="default" w:cs="宋体" w:asciiTheme="minorEastAsia" w:hAnsiTheme="minorEastAsia"/>
          <w:bCs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附件二：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安全阀校验机构核准鉴定评审细则</w:t>
      </w:r>
    </w:p>
    <w:p>
      <w:pPr>
        <w:spacing w:line="480" w:lineRule="auto"/>
        <w:rPr>
          <w:rFonts w:hint="default" w:cs="宋体" w:asciiTheme="minorEastAsia" w:hAnsiTheme="minorEastAsia"/>
          <w:bCs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附件三：特种设备鉴定评审约请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函</w:t>
      </w:r>
    </w:p>
    <w:p>
      <w:pPr>
        <w:spacing w:line="480" w:lineRule="auto"/>
        <w:ind w:firstLine="960" w:firstLineChars="400"/>
        <w:rPr>
          <w:rFonts w:hint="eastAsia" w:cs="宋体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现场鉴定评审特种设备现场鉴定评审通知函</w:t>
      </w:r>
    </w:p>
    <w:p>
      <w:pPr>
        <w:spacing w:line="480" w:lineRule="auto"/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附件四：安全阀校验机构应具备的法律、法规、安全技术规范及标准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ascii="宋体" w:hAnsi="宋体" w:cs="宋体" w:eastAsiaTheme="minorEastAsia"/>
          <w:b/>
          <w:bCs/>
          <w:sz w:val="24"/>
          <w:szCs w:val="24"/>
          <w:lang w:eastAsia="zh-CN"/>
        </w:rPr>
      </w:pPr>
      <w:r>
        <w:rPr>
          <w:rFonts w:cs="宋体" w:asciiTheme="minorEastAsia" w:hAnsiTheme="minorEastAsia"/>
          <w:bCs/>
          <w:sz w:val="24"/>
          <w:szCs w:val="24"/>
        </w:rPr>
        <w:t>附件五：整改报告的格式及编制要求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 xml:space="preserve"> </w:t>
      </w:r>
    </w:p>
    <w:p/>
    <w:p/>
    <w:p/>
    <w:p/>
    <w:p/>
    <w:p/>
    <w:p/>
    <w:p/>
    <w:p/>
    <w:p/>
    <w:p/>
    <w:p/>
    <w:p/>
    <w:p/>
    <w:p/>
    <w:p>
      <w:pPr>
        <w:spacing w:line="360" w:lineRule="auto"/>
        <w:ind w:right="107" w:rightChars="51"/>
        <w:rPr>
          <w:rFonts w:asciiTheme="minorEastAsia" w:hAnsiTheme="minorEastAsia"/>
          <w:sz w:val="24"/>
          <w:szCs w:val="24"/>
        </w:rPr>
      </w:pPr>
      <w:r>
        <w:rPr>
          <w:rFonts w:cs="Arial" w:asciiTheme="minorEastAsia" w:hAnsiTheme="minorEastAsia"/>
          <w:b/>
          <w:sz w:val="24"/>
          <w:szCs w:val="24"/>
        </w:rPr>
        <w:t>1.</w:t>
      </w:r>
      <w:r>
        <w:rPr>
          <w:rFonts w:cs="宋体" w:asciiTheme="minorEastAsia" w:hAnsiTheme="minorEastAsia"/>
          <w:b/>
          <w:sz w:val="24"/>
          <w:szCs w:val="24"/>
        </w:rPr>
        <w:t>引言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1.1</w:t>
      </w:r>
      <w:r>
        <w:rPr>
          <w:rFonts w:cs="宋体" w:asciiTheme="minorEastAsia" w:hAnsiTheme="minorEastAsia"/>
          <w:bCs/>
          <w:sz w:val="24"/>
          <w:szCs w:val="24"/>
        </w:rPr>
        <w:t>本《指南》是依据《中华人民共和国特种设备安全法》、《特种设备安全监察条例》、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《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内蒙古</w:t>
      </w:r>
      <w:r>
        <w:rPr>
          <w:rFonts w:cs="宋体" w:asciiTheme="minorEastAsia" w:hAnsiTheme="minorEastAsia"/>
          <w:bCs/>
          <w:sz w:val="24"/>
          <w:szCs w:val="24"/>
        </w:rPr>
        <w:t>特种设备安全监察条例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》、</w:t>
      </w:r>
      <w:r>
        <w:rPr>
          <w:rFonts w:cs="宋体" w:asciiTheme="minorEastAsia" w:hAnsiTheme="minorEastAsia"/>
          <w:bCs/>
          <w:sz w:val="24"/>
          <w:szCs w:val="24"/>
        </w:rPr>
        <w:t>《安全阀安全技术监察规程》、</w:t>
      </w:r>
      <w:r>
        <w:rPr>
          <w:rFonts w:hint="eastAsia" w:cs="Arial" w:asciiTheme="minorEastAsia" w:hAnsiTheme="minorEastAsia"/>
          <w:bCs/>
          <w:sz w:val="24"/>
          <w:szCs w:val="24"/>
          <w:lang w:val="en-US" w:eastAsia="zh-CN"/>
        </w:rPr>
        <w:t xml:space="preserve"> </w:t>
      </w:r>
      <w:r>
        <w:rPr>
          <w:rFonts w:cs="Arial" w:asciiTheme="minorEastAsia" w:hAnsiTheme="minorEastAsia"/>
          <w:bCs/>
          <w:sz w:val="24"/>
          <w:szCs w:val="24"/>
        </w:rPr>
        <w:t>TSG Z7002-</w:t>
      </w:r>
      <w:r>
        <w:rPr>
          <w:rFonts w:hint="eastAsia" w:cs="Arial" w:asciiTheme="minorEastAsia" w:hAnsiTheme="minorEastAsia"/>
          <w:bCs/>
          <w:sz w:val="24"/>
          <w:szCs w:val="24"/>
          <w:lang w:val="en-US" w:eastAsia="zh-CN"/>
        </w:rPr>
        <w:t>2022</w:t>
      </w:r>
      <w:r>
        <w:rPr>
          <w:rFonts w:cs="宋体" w:asciiTheme="minorEastAsia" w:hAnsiTheme="minorEastAsia"/>
          <w:bCs/>
          <w:sz w:val="24"/>
          <w:szCs w:val="24"/>
        </w:rPr>
        <w:t>《特种设备检测机构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核准规则</w:t>
      </w:r>
      <w:r>
        <w:rPr>
          <w:rFonts w:cs="宋体" w:asciiTheme="minorEastAsia" w:hAnsiTheme="minorEastAsia"/>
          <w:bCs/>
          <w:sz w:val="24"/>
          <w:szCs w:val="24"/>
        </w:rPr>
        <w:t>》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相关安全技术规范、标准等</w:t>
      </w:r>
      <w:r>
        <w:rPr>
          <w:rFonts w:cs="宋体" w:asciiTheme="minorEastAsia" w:hAnsiTheme="minorEastAsia"/>
          <w:bCs/>
          <w:sz w:val="24"/>
          <w:szCs w:val="24"/>
        </w:rPr>
        <w:t>的规定而制定的。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1.2</w:t>
      </w:r>
      <w:r>
        <w:rPr>
          <w:rFonts w:cs="宋体" w:asciiTheme="minorEastAsia" w:hAnsiTheme="minorEastAsia"/>
          <w:bCs/>
          <w:sz w:val="24"/>
          <w:szCs w:val="24"/>
        </w:rPr>
        <w:t>本《指南》是对安全阀校验机构核准鉴定评审的具体指导性文件</w:t>
      </w:r>
      <w:r>
        <w:rPr>
          <w:rFonts w:cs="MS PGothic" w:asciiTheme="minorEastAsia" w:hAnsiTheme="minorEastAsia"/>
          <w:bCs/>
          <w:sz w:val="24"/>
          <w:szCs w:val="24"/>
        </w:rPr>
        <w:t>，</w:t>
      </w:r>
      <w:r>
        <w:rPr>
          <w:rFonts w:cs="宋体" w:asciiTheme="minorEastAsia" w:hAnsiTheme="minorEastAsia"/>
          <w:bCs/>
          <w:sz w:val="24"/>
          <w:szCs w:val="24"/>
        </w:rPr>
        <w:t>申请单位应按照本《指南》的要求</w:t>
      </w:r>
      <w:r>
        <w:rPr>
          <w:rFonts w:cs="MS PGothic" w:asciiTheme="minorEastAsia" w:hAnsiTheme="minorEastAsia"/>
          <w:bCs/>
          <w:sz w:val="24"/>
          <w:szCs w:val="24"/>
        </w:rPr>
        <w:t>，</w:t>
      </w:r>
      <w:r>
        <w:rPr>
          <w:rFonts w:cs="宋体" w:asciiTheme="minorEastAsia" w:hAnsiTheme="minorEastAsia"/>
          <w:bCs/>
          <w:sz w:val="24"/>
          <w:szCs w:val="24"/>
        </w:rPr>
        <w:t>进行现场鉴定评审的准备工作。</w:t>
      </w:r>
    </w:p>
    <w:p>
      <w:pPr>
        <w:spacing w:line="360" w:lineRule="auto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1.3</w:t>
      </w:r>
      <w:r>
        <w:rPr>
          <w:rFonts w:cs="宋体" w:asciiTheme="minorEastAsia" w:hAnsiTheme="minorEastAsia"/>
          <w:bCs/>
          <w:sz w:val="24"/>
          <w:szCs w:val="24"/>
        </w:rPr>
        <w:t>本《指南》由内蒙古自治区特种设备协会</w:t>
      </w:r>
      <w:r>
        <w:rPr>
          <w:rFonts w:cs="MS PGothic" w:asciiTheme="minorEastAsia" w:hAnsiTheme="minorEastAsia"/>
          <w:bCs/>
          <w:sz w:val="24"/>
          <w:szCs w:val="24"/>
        </w:rPr>
        <w:t>（</w:t>
      </w:r>
      <w:r>
        <w:rPr>
          <w:rFonts w:cs="宋体" w:asciiTheme="minorEastAsia" w:hAnsiTheme="minorEastAsia"/>
          <w:bCs/>
          <w:sz w:val="24"/>
          <w:szCs w:val="24"/>
        </w:rPr>
        <w:t>以下简称协会</w:t>
      </w:r>
      <w:r>
        <w:rPr>
          <w:rFonts w:cs="MS PGothic" w:asciiTheme="minorEastAsia" w:hAnsiTheme="minorEastAsia"/>
          <w:bCs/>
          <w:sz w:val="24"/>
          <w:szCs w:val="24"/>
        </w:rPr>
        <w:t>）</w:t>
      </w:r>
      <w:r>
        <w:rPr>
          <w:rFonts w:cs="宋体" w:asciiTheme="minorEastAsia" w:hAnsiTheme="minorEastAsia"/>
          <w:bCs/>
          <w:sz w:val="24"/>
          <w:szCs w:val="24"/>
        </w:rPr>
        <w:t>制定并负责解释。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cs="Arial" w:asciiTheme="minorEastAsia" w:hAnsiTheme="minorEastAsia"/>
          <w:b/>
          <w:sz w:val="24"/>
          <w:szCs w:val="24"/>
        </w:rPr>
        <w:t>2.</w:t>
      </w:r>
      <w:r>
        <w:rPr>
          <w:rFonts w:cs="宋体" w:asciiTheme="minorEastAsia" w:hAnsiTheme="minorEastAsia"/>
          <w:b/>
          <w:sz w:val="24"/>
          <w:szCs w:val="24"/>
        </w:rPr>
        <w:t>安全阀校验核准鉴定评审的</w:t>
      </w:r>
      <w:r>
        <w:rPr>
          <w:rFonts w:hint="eastAsia" w:cs="宋体" w:asciiTheme="minorEastAsia" w:hAnsiTheme="minorEastAsia"/>
          <w:b/>
          <w:sz w:val="24"/>
          <w:szCs w:val="24"/>
          <w:lang w:val="en-US" w:eastAsia="zh-CN"/>
        </w:rPr>
        <w:t>主要</w:t>
      </w:r>
      <w:r>
        <w:rPr>
          <w:rFonts w:cs="宋体" w:asciiTheme="minorEastAsia" w:hAnsiTheme="minorEastAsia"/>
          <w:b/>
          <w:sz w:val="24"/>
          <w:szCs w:val="24"/>
        </w:rPr>
        <w:t>依据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《中华人民共和国特种设备安全法》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《特种设备安全监察条例》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《内蒙古自治区特种设备安全监察条例》</w:t>
      </w:r>
    </w:p>
    <w:p>
      <w:pPr>
        <w:spacing w:line="360" w:lineRule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Arial" w:asciiTheme="minorEastAsia" w:hAnsiTheme="minorEastAsia"/>
          <w:bCs/>
          <w:sz w:val="24"/>
          <w:szCs w:val="24"/>
          <w:lang w:val="en-US" w:eastAsia="zh-CN"/>
        </w:rPr>
        <w:t xml:space="preserve"> </w:t>
      </w:r>
      <w:r>
        <w:rPr>
          <w:rFonts w:cs="Arial" w:asciiTheme="minorEastAsia" w:hAnsiTheme="minorEastAsia"/>
          <w:bCs/>
          <w:sz w:val="24"/>
          <w:szCs w:val="24"/>
        </w:rPr>
        <w:t>TSG Z7002-</w:t>
      </w:r>
      <w:r>
        <w:rPr>
          <w:rFonts w:hint="eastAsia" w:cs="Arial" w:asciiTheme="minorEastAsia" w:hAnsiTheme="minorEastAsia"/>
          <w:bCs/>
          <w:sz w:val="24"/>
          <w:szCs w:val="24"/>
          <w:lang w:val="en-US" w:eastAsia="zh-CN"/>
        </w:rPr>
        <w:t>2022</w:t>
      </w:r>
      <w:r>
        <w:rPr>
          <w:rFonts w:cs="宋体" w:asciiTheme="minorEastAsia" w:hAnsiTheme="minorEastAsia"/>
          <w:bCs/>
          <w:sz w:val="24"/>
          <w:szCs w:val="24"/>
        </w:rPr>
        <w:t>《特种设备检测机构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核准规则</w:t>
      </w:r>
      <w:r>
        <w:rPr>
          <w:rFonts w:cs="宋体" w:asciiTheme="minorEastAsia" w:hAnsiTheme="minorEastAsia"/>
          <w:bCs/>
          <w:sz w:val="24"/>
          <w:szCs w:val="24"/>
        </w:rPr>
        <w:t>》</w:t>
      </w:r>
    </w:p>
    <w:p>
      <w:pPr>
        <w:numPr>
          <w:ilvl w:val="0"/>
          <w:numId w:val="1"/>
        </w:numPr>
        <w:spacing w:line="48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cs="宋体" w:asciiTheme="minorEastAsia" w:hAnsiTheme="minorEastAsia"/>
          <w:b/>
          <w:sz w:val="24"/>
          <w:szCs w:val="24"/>
        </w:rPr>
        <w:t>安全阀校验核准的程序</w:t>
      </w:r>
    </w:p>
    <w:p>
      <w:pPr>
        <w:spacing w:line="48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5048250" cy="528320"/>
                <wp:effectExtent l="0" t="0" r="19050" b="24130"/>
                <wp:wrapNone/>
                <wp:docPr id="271" name="文本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right="-16" w:firstLine="559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申请单位向自治区市场监督管理局网上申报《特种设备检验检测机构核准申请书》，并按规定提交材料。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10.8pt;height:41.6pt;width:397.5pt;z-index:251659264;mso-width-relative:page;mso-height-relative:page;" fillcolor="#FFFFFF" filled="t" stroked="t" coordsize="21600,21600" o:gfxdata="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sJvjDWAAAABwEAAA8A&#10;AAAAAAAAAQAgAAAAIgAAAGRycy9kb3ducmV2LnhtbFBLAQIUABQAAAAIAIdO4kAvkWY4GQIAAEgE&#10;AAAOAAAAAAAAAAEAIAAAACU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1" w:lineRule="exact"/>
                        <w:ind w:right="-16" w:firstLine="559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  <w:t>申请单位向自治区市场监督管理局网上申报《特种设备检验检测机构核准申请书》，并按规定提交材料。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269240</wp:posOffset>
                </wp:positionV>
                <wp:extent cx="0" cy="238125"/>
                <wp:effectExtent l="76200" t="0" r="76200" b="476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25pt;margin-top:21.2pt;height:18.75pt;width:0pt;z-index:251660288;mso-width-relative:page;mso-height-relative:page;" filled="f" stroked="t" coordsize="21600,21600" o:gfxdata="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xH18NkAAAAJAQAADwAAAAAAAAABACAAAAAiAAAAZHJzL2Rvd25yZXYueG1sUEsBAhQA&#10;FAAAAAgAh07iQIU+ioHxAQAA3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191135</wp:posOffset>
                </wp:positionV>
                <wp:extent cx="5057775" cy="528320"/>
                <wp:effectExtent l="0" t="0" r="28575" b="241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自治区市场监督管理局按照《特种设备检测机构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核准规则</w:t>
                            </w:r>
                            <w:r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》的规定，确定是否受理。</w:t>
                            </w: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1" w:lineRule="exact"/>
                              <w:ind w:right="10" w:firstLine="567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pt;margin-top:15.05pt;height:41.6pt;width:398.25pt;z-index:251661312;mso-width-relative:page;mso-height-relative:page;" fillcolor="#FFFFFF" filled="t" stroked="t" coordsize="21600,21600" o:gfxdata="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5IHIdcAAAAJAQAADwAA&#10;AAAAAAABACAAAAAiAAAAZHJzL2Rvd25yZXYueG1sUEsBAhQAFAAAAAgAh07iQOmVgnAXAgAARg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  <w:t>自治区市场监督管理局按照《特种设备检测机构</w:t>
                      </w:r>
                      <w:r>
                        <w:rPr>
                          <w:rFonts w:hint="eastAsia" w:cs="宋体" w:asciiTheme="minorEastAsia" w:hAnsiTheme="minorEastAsia"/>
                          <w:bCs/>
                          <w:sz w:val="24"/>
                          <w:szCs w:val="24"/>
                          <w:lang w:val="en-US" w:eastAsia="zh-CN"/>
                        </w:rPr>
                        <w:t>核准规则</w:t>
                      </w:r>
                      <w:r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  <w:t>》的规定，确定是否受理。</w:t>
                      </w: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1" w:lineRule="exact"/>
                        <w:ind w:right="10" w:firstLine="567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552450</wp:posOffset>
                </wp:positionV>
                <wp:extent cx="4076700" cy="285750"/>
                <wp:effectExtent l="4445" t="4445" r="14605" b="1460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7" w:lineRule="exact"/>
                              <w:jc w:val="center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对符合规定的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5个工作日内</w:t>
                            </w:r>
                            <w:r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予以受理，出具《受理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决定</w:t>
                            </w:r>
                            <w:r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书》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pt;margin-top:43.5pt;height:22.5pt;width:321pt;z-index:251663360;mso-width-relative:page;mso-height-relative:page;" fillcolor="#FFFFFF" filled="t" stroked="t" coordsize="21600,21600" o:gfxdata="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Tu&#10;9WnXAAAACQEAAA8AAAAAAAAAAQAgAAAAIgAAAGRycy9kb3ducmV2LnhtbFBLAQIUABQAAAAIAIdO&#10;4kB78cW7JAIAAGA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7" w:lineRule="exact"/>
                        <w:jc w:val="center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  <w:t>对符合规定的</w:t>
                      </w:r>
                      <w:r>
                        <w:rPr>
                          <w:rFonts w:hint="eastAsia" w:cs="宋体" w:asciiTheme="minorEastAsia" w:hAnsiTheme="minorEastAsia"/>
                          <w:bCs/>
                          <w:sz w:val="24"/>
                          <w:szCs w:val="24"/>
                          <w:lang w:val="en-US" w:eastAsia="zh-CN"/>
                        </w:rPr>
                        <w:t>5个工作日内</w:t>
                      </w:r>
                      <w:r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  <w:t>予以受理，出具《受理</w:t>
                      </w:r>
                      <w:r>
                        <w:rPr>
                          <w:rFonts w:hint="eastAsia" w:cs="宋体" w:asciiTheme="minorEastAsia" w:hAnsiTheme="minorEastAsia"/>
                          <w:bCs/>
                          <w:sz w:val="24"/>
                          <w:szCs w:val="24"/>
                          <w:lang w:val="en-US" w:eastAsia="zh-CN"/>
                        </w:rPr>
                        <w:t>决定</w:t>
                      </w:r>
                      <w:r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  <w:t>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361950</wp:posOffset>
                </wp:positionV>
                <wp:extent cx="1457325" cy="476250"/>
                <wp:effectExtent l="0" t="0" r="28575" b="1905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7" w:lineRule="exact"/>
                              <w:jc w:val="center"/>
                              <w:rPr>
                                <w:rFonts w:cs="宋体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/>
                                <w:bCs/>
                                <w:szCs w:val="21"/>
                              </w:rPr>
                              <w:t>不符合规定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bCs/>
                                <w:szCs w:val="21"/>
                                <w:lang w:val="en-US" w:eastAsia="zh-CN"/>
                              </w:rPr>
                              <w:t>或需要补正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bCs/>
                                <w:szCs w:val="21"/>
                              </w:rPr>
                              <w:t>，书面说明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25pt;margin-top:28.5pt;height:37.5pt;width:114.75pt;z-index:251665408;mso-width-relative:page;mso-height-relative:page;" fillcolor="#FFFFFF" filled="t" stroked="t" coordsize="21600,21600" o:gfxdata="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k&#10;gTve2QAAAAoBAAAPAAAAAAAAAAEAIAAAACIAAABkcnMvZG93bnJldi54bWxQSwECFAAUAAAACACH&#10;TuJAYnXaKiMCAABg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7" w:lineRule="exact"/>
                        <w:jc w:val="center"/>
                        <w:rPr>
                          <w:rFonts w:cs="宋体"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 w:asciiTheme="minorEastAsia" w:hAnsiTheme="minorEastAsia"/>
                          <w:bCs/>
                          <w:szCs w:val="21"/>
                        </w:rPr>
                        <w:t>不符合规定</w:t>
                      </w:r>
                      <w:r>
                        <w:rPr>
                          <w:rFonts w:hint="eastAsia" w:cs="宋体" w:asciiTheme="minorEastAsia" w:hAnsiTheme="minorEastAsia"/>
                          <w:bCs/>
                          <w:szCs w:val="21"/>
                          <w:lang w:val="en-US" w:eastAsia="zh-CN"/>
                        </w:rPr>
                        <w:t>或需要补正</w:t>
                      </w:r>
                      <w:r>
                        <w:rPr>
                          <w:rFonts w:hint="eastAsia" w:cs="宋体" w:asciiTheme="minorEastAsia" w:hAnsiTheme="minorEastAsia"/>
                          <w:bCs/>
                          <w:szCs w:val="21"/>
                        </w:rPr>
                        <w:t>，书面说明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1076325</wp:posOffset>
                </wp:positionV>
                <wp:extent cx="5057775" cy="727710"/>
                <wp:effectExtent l="4445" t="4445" r="5080" b="1079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right="10" w:firstLine="480" w:firstLineChars="200"/>
                              <w:rPr>
                                <w:rFonts w:hint="default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协会接到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核准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机关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委托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后</w:t>
                            </w:r>
                            <w:r>
                              <w:rPr>
                                <w:rFonts w:ascii="MS PGothic" w:hAnsi="MS PGothic" w:eastAsia="MS PGothic" w:cs="MS PGothic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个工作日内与申请单位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商定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鉴定评审日期，将鉴定评审指南、评审日期、程序和要求告知申请单位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并在60个工作日内完成鉴定评审。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pt;margin-top:84.75pt;height:57.3pt;width:398.25pt;z-index:251667456;mso-width-relative:page;mso-height-relative:page;" fillcolor="#FFFFFF" filled="t" stroked="t" coordsize="21600,21600" o:gfxdata="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u04BPYAAAACgEAAA8A&#10;AAAAAAAAAQAgAAAAIgAAAGRycy9kb3ducmV2LnhtbFBLAQIUABQAAAAIAIdO4kA/LCMHFwIAAEY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1" w:lineRule="exact"/>
                        <w:ind w:right="10" w:firstLine="480" w:firstLineChars="200"/>
                        <w:rPr>
                          <w:rFonts w:hint="default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协会接到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核准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机关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委托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后</w:t>
                      </w:r>
                      <w:r>
                        <w:rPr>
                          <w:rFonts w:ascii="MS PGothic" w:hAnsi="MS PGothic" w:eastAsia="MS PGothic" w:cs="MS PGothic"/>
                          <w:bCs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</w:rPr>
                        <w:t>个工作日内与申请单位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商定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</w:rPr>
                        <w:t>鉴定评审日期，将鉴定评审指南、评审日期、程序和要求告知申请单位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并在60个工作日内完成鉴定评审。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 w:asciiTheme="minorEastAsia" w:hAnsiTheme="minorEastAsia"/>
          <w:b/>
          <w:sz w:val="24"/>
          <w:szCs w:val="24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313690</wp:posOffset>
                </wp:positionV>
                <wp:extent cx="0" cy="238125"/>
                <wp:effectExtent l="76200" t="0" r="76200" b="476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pt;margin-top:24.7pt;height:18.75pt;width:0pt;z-index:251662336;mso-width-relative:page;mso-height-relative:page;" filled="f" stroked="t" coordsize="21600,21600" o:gfxdata="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paVenZAAAACQEAAA8AAAAAAAAAAQAgAAAAIgAAAGRycy9kb3ducmV2LnhtbFBLAQIUABQA&#10;AAAIAIdO4kAPsHBO7wEAANs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41910</wp:posOffset>
                </wp:positionV>
                <wp:extent cx="1857375" cy="0"/>
                <wp:effectExtent l="0" t="76200" r="28575" b="952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75pt;margin-top:3.3pt;height:0pt;width:146.25pt;z-index:251664384;mso-width-relative:page;mso-height-relative:page;" filled="f" stroked="t" coordsize="21600,21600" o:gfxdata="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EFUNzXAAAABwEAAA8AAAAAAAAAAQAgAAAAIgAAAGRycy9kb3ducmV2LnhtbFBLAQIU&#10;ABQAAAAIAIdO4kAEWF5u9AEAAN4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</w:pP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643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45720</wp:posOffset>
                </wp:positionV>
                <wp:extent cx="0" cy="238125"/>
                <wp:effectExtent l="76200" t="0" r="76200" b="4762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75pt;margin-top:3.6pt;height:18.75pt;width:0pt;z-index:251666432;mso-width-relative:page;mso-height-relative:page;" filled="f" stroked="t" coordsize="21600,21600" o:gfxdata="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BUuWTYAAAACAEAAA8AAAAAAAAAAQAgAAAAIgAAAGRycy9kb3ducmV2LnhtbFBLAQIUABQA&#10;AAAIAIdO4kAlwN3a8AEAAN0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tabs>
          <w:tab w:val="left" w:pos="2961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2961"/>
        </w:tabs>
        <w:rPr>
          <w:rFonts w:hint="eastAsia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848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33020</wp:posOffset>
                </wp:positionV>
                <wp:extent cx="0" cy="238125"/>
                <wp:effectExtent l="76200" t="0" r="76200" b="4762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25pt;margin-top:2.6pt;height:18.75pt;width:0pt;z-index:251668480;mso-width-relative:page;mso-height-relative:page;" filled="f" stroked="t" coordsize="21600,21600" o:gfxdata="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kx4b/YAAAACAEAAA8AAAAAAAAAAQAgAAAAIgAAAGRycy9kb3ducmV2LnhtbFBLAQIUABQA&#10;AAAIAIdO4kBbuX/K8AEAAN0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961"/>
        </w:tabs>
        <w:rPr>
          <w:rFonts w:hint="eastAsia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5057775" cy="504190"/>
                <wp:effectExtent l="5080" t="4445" r="4445" b="571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鉴定评审机构因故无法按时限完成鉴定评审工作的，应当向核准机关报告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6pt;height:39.7pt;width:398.25pt;z-index:251669504;mso-width-relative:page;mso-height-relative:page;" fillcolor="#FFFFFF" filled="t" stroked="t" coordsize="21600,21600" o:gfxdata="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ekm&#10;QNcAAAAIAQAADwAAAAAAAAABACAAAAAiAAAAZHJzL2Rvd25yZXYueG1sUEsBAhQAFAAAAAgAh07i&#10;QCBhbogjAgAAYA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</w:rPr>
                        <w:t>鉴定评审机构因故无法按时限完成鉴定评审工作的，应当向核准机关报告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61"/>
        </w:tabs>
        <w:rPr>
          <w:rFonts w:hint="eastAsia"/>
          <w:lang w:eastAsia="zh-CN"/>
        </w:rPr>
      </w:pPr>
    </w:p>
    <w:p/>
    <w:p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052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2540</wp:posOffset>
                </wp:positionV>
                <wp:extent cx="0" cy="238125"/>
                <wp:effectExtent l="76200" t="0" r="76200" b="4762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5pt;margin-top:0.2pt;height:18.75pt;width:0pt;z-index:251670528;mso-width-relative:page;mso-height-relative:page;" filled="f" stroked="t" coordsize="21600,21600" o:gfxdata="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0AFIjXAAAABwEAAA8AAAAAAAAAAQAgAAAAIgAAAGRycy9kb3ducmV2LnhtbFBLAQIUABQA&#10;AAAIAIdO4kDFQiS28QEAAN0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34925</wp:posOffset>
                </wp:positionV>
                <wp:extent cx="5057775" cy="488950"/>
                <wp:effectExtent l="4445" t="5080" r="5080" b="13970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19" w:lineRule="exact"/>
                              <w:ind w:firstLine="240" w:firstLineChars="100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协会评审组进行现场鉴定评审</w:t>
                            </w:r>
                            <w:r>
                              <w:rPr>
                                <w:rFonts w:ascii="MS PGothic" w:hAnsi="MS PGothic" w:eastAsia="MS PGothic" w:cs="MS PGothic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并出具评审意见。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鉴定评审工作（含整改时间）应当自受理决定书签发之日起1年内完成。</w:t>
                            </w:r>
                          </w:p>
                          <w:p>
                            <w:pPr>
                              <w:spacing w:line="319" w:lineRule="exact"/>
                              <w:ind w:left="1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15pt;margin-top:2.75pt;height:38.5pt;width:398.25pt;z-index:251671552;mso-width-relative:page;mso-height-relative:page;" fillcolor="#FFFFFF" filled="t" stroked="t" coordsize="21600,21600" o:gfxdata="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r/&#10;FBPWAAAABwEAAA8AAAAAAAAAAQAgAAAAIgAAAGRycy9kb3ducmV2LnhtbFBLAQIUABQAAAAIAIdO&#10;4kAJjOcOJQIAAGIEAAAOAAAAAAAAAAEAIAAAACU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19" w:lineRule="exact"/>
                        <w:ind w:firstLine="240" w:firstLineChars="100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协会评审组进行现场鉴定评审</w:t>
                      </w:r>
                      <w:r>
                        <w:rPr>
                          <w:rFonts w:ascii="MS PGothic" w:hAnsi="MS PGothic" w:eastAsia="MS PGothic" w:cs="MS PGothic"/>
                          <w:bCs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并出具评审意见。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鉴定评审工作（含整改时间）应当自受理决定书签发之日起1年内完成。</w:t>
                      </w:r>
                    </w:p>
                    <w:p>
                      <w:pPr>
                        <w:spacing w:line="319" w:lineRule="exact"/>
                        <w:ind w:left="1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257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38735</wp:posOffset>
                </wp:positionV>
                <wp:extent cx="0" cy="238125"/>
                <wp:effectExtent l="76200" t="0" r="76200" b="47625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25pt;margin-top:3.05pt;height:18.75pt;width:0pt;z-index:251672576;mso-width-relative:page;mso-height-relative:page;" filled="f" stroked="t" coordsize="21600,21600" o:gfxdata="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O5TPXAAAACAEAAA8AAAAAAAAAAQAgAAAAIgAAAGRycy9kb3ducmV2LnhtbFBLAQIUABQA&#10;AAAIAIdO4kDnjl3C8QEAAN8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87630</wp:posOffset>
                </wp:positionV>
                <wp:extent cx="5057775" cy="504825"/>
                <wp:effectExtent l="0" t="0" r="28575" b="28575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right="10"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申请单位对评审组提出的意见进行整改</w:t>
                            </w:r>
                            <w:r>
                              <w:rPr>
                                <w:rFonts w:ascii="MS PGothic" w:hAnsi="MS PGothic" w:eastAsia="MS PGothic" w:cs="MS PGothic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 xml:space="preserve"> 整改完成提交整改报告及见证料。</w:t>
                            </w:r>
                          </w:p>
                          <w:p>
                            <w:pPr>
                              <w:spacing w:line="319" w:lineRule="exact"/>
                              <w:ind w:left="13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19" w:lineRule="exact"/>
                              <w:ind w:left="1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3pt;margin-top:6.9pt;height:39.75pt;width:398.25pt;z-index:251673600;mso-width-relative:page;mso-height-relative:page;" fillcolor="#FFFFFF" filled="t" stroked="t" coordsize="21600,21600" o:gfxdata="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gFzDjX&#10;AAAACAEAAA8AAAAAAAAAAQAgAAAAIgAAAGRycy9kb3ducmV2LnhtbFBLAQIUABQAAAAIAIdO4kCq&#10;hflxIQIAAGIEAAAOAAAAAAAAAAEAIAAAACY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1" w:lineRule="exact"/>
                        <w:ind w:right="10"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申请单位对评审组提出的意见进行整改</w:t>
                      </w:r>
                      <w:r>
                        <w:rPr>
                          <w:rFonts w:ascii="MS PGothic" w:hAnsi="MS PGothic" w:eastAsia="MS PGothic" w:cs="MS PGothic"/>
                          <w:bCs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 xml:space="preserve"> 整改完成提交整改报告及见证料。</w:t>
                      </w:r>
                    </w:p>
                    <w:p>
                      <w:pPr>
                        <w:spacing w:line="319" w:lineRule="exact"/>
                        <w:ind w:left="1300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19" w:lineRule="exact"/>
                        <w:ind w:left="1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462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8255</wp:posOffset>
                </wp:positionV>
                <wp:extent cx="0" cy="238125"/>
                <wp:effectExtent l="76200" t="0" r="76200" b="47625"/>
                <wp:wrapNone/>
                <wp:docPr id="259" name="直接连接符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25pt;margin-top:0.65pt;height:18.75pt;width:0pt;z-index:251674624;mso-width-relative:page;mso-height-relative:page;" filled="f" stroked="t" coordsize="21600,21600" o:gfxdata="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wOvOdYAAAAIAQAADwAAAAAAAAABACAAAAAiAAAAZHJzL2Rvd25yZXYueG1sUEsBAhQAFAAA&#10;AAgAh07iQEENMgLxAQAA3w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60325</wp:posOffset>
                </wp:positionV>
                <wp:extent cx="5057775" cy="504825"/>
                <wp:effectExtent l="0" t="0" r="28575" b="28575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right="10"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协会评审组对整改报告确认</w:t>
                            </w:r>
                            <w:r>
                              <w:rPr>
                                <w:rFonts w:ascii="MS PGothic" w:hAnsi="MS PGothic" w:eastAsia="MS PGothic" w:cs="MS PGothic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符合条件的由协会形成鉴定评审报告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核准机关提交鉴定评审报告和相关资料。核准机关对资料进行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审核。</w:t>
                            </w:r>
                          </w:p>
                          <w:p>
                            <w:pPr>
                              <w:spacing w:line="319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19" w:lineRule="exact"/>
                              <w:ind w:left="1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4.75pt;height:39.75pt;width:398.25pt;z-index:251675648;mso-width-relative:page;mso-height-relative:page;" fillcolor="#FFFFFF" filled="t" stroked="t" coordsize="21600,21600" o:gfxdata="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I8GhtUA&#10;AAAGAQAADwAAAAAAAAABACAAAAAiAAAAZHJzL2Rvd25yZXYueG1sUEsBAhQAFAAAAAgAh07iQGLQ&#10;nkgiAgAAYgQAAA4AAAAAAAAAAQAgAAAAJ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1" w:lineRule="exact"/>
                        <w:ind w:right="10"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协会评审组对整改报告确认</w:t>
                      </w:r>
                      <w:r>
                        <w:rPr>
                          <w:rFonts w:ascii="MS PGothic" w:hAnsi="MS PGothic" w:eastAsia="MS PGothic" w:cs="MS PGothic"/>
                          <w:bCs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符合条件的由协会形成鉴定评审报告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向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核准机关提交鉴定评审报告和相关资料。核准机关对资料进行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审核。</w:t>
                      </w:r>
                    </w:p>
                    <w:p>
                      <w:pPr>
                        <w:spacing w:line="319" w:lineRule="exac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19" w:lineRule="exact"/>
                        <w:ind w:left="1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667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191770</wp:posOffset>
                </wp:positionV>
                <wp:extent cx="0" cy="238125"/>
                <wp:effectExtent l="76200" t="0" r="76200" b="47625"/>
                <wp:wrapNone/>
                <wp:docPr id="261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5pt;margin-top:15.1pt;height:18.75pt;width:0pt;z-index:251676672;mso-width-relative:page;mso-height-relative:page;" filled="f" stroked="t" coordsize="21600,21600" o:gfxdata="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7tR5DZAAAACQEAAA8AAAAAAAAAAQAgAAAAIgAAAGRycy9kb3ducmV2LnhtbFBLAQIU&#10;ABQAAAAIAIdO4kD5JzL88gEAAN8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104140</wp:posOffset>
                </wp:positionV>
                <wp:extent cx="5057775" cy="905510"/>
                <wp:effectExtent l="4445" t="4445" r="5080" b="17145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收到鉴定评审报告和相关资料后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，由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24"/>
                              </w:rPr>
                              <w:t>自治区市场监督管理局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（核准机关）在20个工作日内对鉴定评审报告和相关资料进行审查，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符合发证条件的颁发核准证，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符合发证条件的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，向申请单位发出《特种设备不予行政许可决定书》。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》</w:t>
                            </w:r>
                          </w:p>
                          <w:p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5pt;margin-top:8.2pt;height:71.3pt;width:398.25pt;z-index:251677696;mso-width-relative:page;mso-height-relative:page;" fillcolor="#FFFFFF" filled="t" stroked="t" coordsize="21600,21600" o:gfxdata="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M&#10;FFLYAAAACQEAAA8AAAAAAAAAAQAgAAAAIgAAAGRycy9kb3ducmV2LnhtbFBLAQIUABQAAAAIAIdO&#10;4kAdpDjCIwIAAGI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收到鉴定评审报告和相关资料后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，由</w:t>
                      </w:r>
                      <w:r>
                        <w:rPr>
                          <w:rFonts w:ascii="宋体" w:hAnsi="宋体" w:eastAsia="宋体" w:cs="宋体"/>
                          <w:bCs/>
                          <w:sz w:val="24"/>
                          <w:szCs w:val="24"/>
                        </w:rPr>
                        <w:t>自治区市场监督管理局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（核准机关）在20个工作日内对鉴定评审报告和相关资料进行审查，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符合发证条件的颁发核准证，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不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val="en-US" w:eastAsia="zh-CN"/>
                        </w:rPr>
                        <w:t>符合发证条件的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，向申请单位发出《特种设备不予行政许可决定书》。</w:t>
                      </w:r>
                    </w:p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24"/>
                          <w:lang w:eastAsia="zh-CN"/>
                        </w:rPr>
                        <w:t>》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pPr>
        <w:spacing w:line="360" w:lineRule="auto"/>
        <w:rPr>
          <w:sz w:val="24"/>
          <w:szCs w:val="24"/>
        </w:rPr>
      </w:pPr>
      <w:r>
        <w:rPr>
          <w:rFonts w:cs="宋体" w:asciiTheme="minorEastAsia" w:hAnsiTheme="minorEastAsia"/>
          <w:b/>
          <w:sz w:val="24"/>
          <w:szCs w:val="24"/>
        </w:rPr>
        <w:t>4.</w:t>
      </w:r>
      <w:r>
        <w:rPr>
          <w:rFonts w:hint="eastAsia" w:cs="宋体" w:asciiTheme="minorEastAsia" w:hAnsiTheme="minorEastAsia"/>
          <w:b/>
          <w:sz w:val="24"/>
          <w:szCs w:val="24"/>
        </w:rPr>
        <w:t>鉴定评审</w:t>
      </w:r>
      <w:r>
        <w:rPr>
          <w:rFonts w:ascii="宋体" w:hAnsi="宋体" w:eastAsia="宋体" w:cs="宋体"/>
          <w:b/>
          <w:bCs/>
          <w:sz w:val="24"/>
          <w:szCs w:val="24"/>
        </w:rPr>
        <w:t>前的准备工作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</w:t>
      </w:r>
      <w:r>
        <w:rPr>
          <w:rFonts w:cs="宋体" w:asciiTheme="minorEastAsia" w:hAnsiTheme="minorEastAsia"/>
          <w:b/>
          <w:bCs/>
          <w:sz w:val="24"/>
          <w:szCs w:val="24"/>
        </w:rPr>
        <w:t>.1 安全阀维修人员注册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约请鉴定评审前，申请单位应在自治区特种设备协会网站完成对本单位安全阀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校验</w:t>
      </w:r>
      <w:r>
        <w:rPr>
          <w:rFonts w:cs="宋体" w:asciiTheme="minorEastAsia" w:hAnsiTheme="minorEastAsia"/>
          <w:bCs/>
          <w:sz w:val="24"/>
          <w:szCs w:val="24"/>
        </w:rPr>
        <w:t>人员的执业注册，网址：www.nmtzsb.com，联系人：孙存满，联系电话：0471-5310968。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4.2试校验要求</w:t>
      </w:r>
    </w:p>
    <w:p>
      <w:pPr>
        <w:spacing w:line="360" w:lineRule="auto"/>
        <w:rPr>
          <w:rFonts w:hint="eastAsia"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4.2.1</w:t>
      </w:r>
      <w:r>
        <w:rPr>
          <w:rFonts w:hint="eastAsia" w:cs="宋体" w:asciiTheme="minorEastAsia" w:hAnsiTheme="minorEastAsia"/>
          <w:bCs/>
          <w:sz w:val="24"/>
          <w:szCs w:val="24"/>
        </w:rPr>
        <w:t>申请首次核准或者增项核准的申请机构，在约请鉴定评审前，应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自行</w:t>
      </w:r>
      <w:r>
        <w:rPr>
          <w:rFonts w:hint="eastAsia" w:cs="宋体" w:asciiTheme="minorEastAsia" w:hAnsiTheme="minorEastAsia"/>
          <w:bCs/>
          <w:sz w:val="24"/>
          <w:szCs w:val="24"/>
        </w:rPr>
        <w:t>完成申请核准项目的试校验工作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并出具试校验委托单、记录、报告</w:t>
      </w:r>
      <w:r>
        <w:rPr>
          <w:rFonts w:hint="eastAsia" w:cs="宋体" w:asciiTheme="minorEastAsia" w:hAnsiTheme="minorEastAsia"/>
          <w:bCs/>
          <w:sz w:val="24"/>
          <w:szCs w:val="24"/>
        </w:rPr>
        <w:t>。</w:t>
      </w:r>
    </w:p>
    <w:p>
      <w:pPr>
        <w:spacing w:line="360" w:lineRule="auto"/>
        <w:rPr>
          <w:rFonts w:hint="eastAsia"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4.</w:t>
      </w:r>
      <w:r>
        <w:rPr>
          <w:rFonts w:hint="eastAsia" w:cs="宋体" w:asciiTheme="minorEastAsia" w:hAnsiTheme="minorEastAsia"/>
          <w:bCs/>
          <w:sz w:val="24"/>
          <w:szCs w:val="24"/>
        </w:rPr>
        <w:t>2.2试校验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评价：试校验过程</w:t>
      </w:r>
      <w:r>
        <w:rPr>
          <w:rFonts w:hint="eastAsia" w:cs="宋体" w:asciiTheme="minorEastAsia" w:hAnsiTheme="minorEastAsia"/>
          <w:bCs/>
          <w:sz w:val="24"/>
          <w:szCs w:val="24"/>
        </w:rPr>
        <w:t>应在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本</w:t>
      </w:r>
      <w:r>
        <w:rPr>
          <w:rFonts w:hint="eastAsia" w:cs="宋体" w:asciiTheme="minorEastAsia" w:hAnsiTheme="minorEastAsia"/>
          <w:bCs/>
          <w:sz w:val="24"/>
          <w:szCs w:val="24"/>
        </w:rPr>
        <w:t>机构的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管理人员（法人）、技术负责人和责任师</w:t>
      </w:r>
      <w:r>
        <w:rPr>
          <w:rFonts w:hint="eastAsia" w:cs="宋体" w:asciiTheme="minorEastAsia" w:hAnsiTheme="minorEastAsia"/>
          <w:bCs/>
          <w:sz w:val="24"/>
          <w:szCs w:val="24"/>
        </w:rPr>
        <w:t>见证下进行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</w:t>
      </w:r>
      <w:r>
        <w:rPr>
          <w:rFonts w:cs="宋体" w:asciiTheme="minorEastAsia" w:hAnsiTheme="minorEastAsia"/>
          <w:b/>
          <w:bCs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3</w:t>
      </w:r>
      <w:r>
        <w:rPr>
          <w:rFonts w:cs="宋体" w:asciiTheme="minorEastAsia" w:hAnsiTheme="minorEastAsia"/>
          <w:b/>
          <w:bCs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申请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在线</w:t>
      </w:r>
      <w:r>
        <w:rPr>
          <w:rFonts w:cs="宋体" w:asciiTheme="minorEastAsia" w:hAnsiTheme="minorEastAsia"/>
          <w:b/>
          <w:bCs/>
          <w:sz w:val="24"/>
          <w:szCs w:val="24"/>
        </w:rPr>
        <w:t>安全阀校验资质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的</w:t>
      </w:r>
      <w:r>
        <w:rPr>
          <w:rFonts w:cs="宋体" w:asciiTheme="minorEastAsia" w:hAnsiTheme="minorEastAsia"/>
          <w:b/>
          <w:bCs/>
          <w:sz w:val="24"/>
          <w:szCs w:val="24"/>
        </w:rPr>
        <w:t>条件</w:t>
      </w:r>
    </w:p>
    <w:p>
      <w:pPr>
        <w:spacing w:line="360" w:lineRule="auto"/>
        <w:ind w:firstLine="480" w:firstLineChars="200"/>
        <w:rPr>
          <w:rFonts w:hint="default" w:cs="宋体" w:asciiTheme="minorEastAsia" w:hAnsiTheme="minorEastAsia" w:eastAsiaTheme="minorEastAsia"/>
          <w:bCs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首次</w:t>
      </w:r>
      <w:r>
        <w:rPr>
          <w:rFonts w:hint="eastAsia" w:cs="宋体" w:asciiTheme="minorEastAsia" w:hAnsiTheme="minorEastAsia"/>
          <w:bCs/>
          <w:sz w:val="24"/>
          <w:szCs w:val="24"/>
        </w:rPr>
        <w:t>申请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安全阀在线</w:t>
      </w:r>
      <w:r>
        <w:rPr>
          <w:rFonts w:hint="eastAsia" w:cs="宋体" w:asciiTheme="minorEastAsia" w:hAnsiTheme="minorEastAsia"/>
          <w:bCs/>
          <w:sz w:val="24"/>
          <w:szCs w:val="24"/>
        </w:rPr>
        <w:t>校验项目的机构，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应当取得安全阀离线相应项目的资质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。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具体要求如下：</w:t>
      </w:r>
    </w:p>
    <w:p>
      <w:pPr>
        <w:spacing w:line="360" w:lineRule="auto"/>
        <w:ind w:firstLine="480" w:firstLineChars="200"/>
        <w:rPr>
          <w:rFonts w:hint="default" w:cs="宋体" w:asciiTheme="minorEastAsia" w:hAnsiTheme="minorEastAsia" w:eastAsiaTheme="minorEastAsia"/>
          <w:bCs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申请在线校验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增项</w:t>
      </w:r>
      <w:r>
        <w:rPr>
          <w:rFonts w:hint="eastAsia" w:cs="宋体" w:asciiTheme="minorEastAsia" w:hAnsiTheme="minorEastAsia"/>
          <w:bCs/>
          <w:sz w:val="24"/>
          <w:szCs w:val="24"/>
        </w:rPr>
        <w:t>的机构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需</w:t>
      </w:r>
      <w:r>
        <w:rPr>
          <w:rFonts w:hint="eastAsia" w:cs="宋体" w:asciiTheme="minorEastAsia" w:hAnsiTheme="minorEastAsia"/>
          <w:bCs/>
          <w:sz w:val="24"/>
          <w:szCs w:val="24"/>
        </w:rPr>
        <w:t>取得离线校验资质满三个月，并校验安全阀覆盖所有离线项目1000只以上，且未因校验质量出现抱怨、投诉和安全事故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等</w:t>
      </w:r>
      <w:r>
        <w:rPr>
          <w:rFonts w:hint="eastAsia" w:cs="宋体" w:asciiTheme="minorEastAsia" w:hAnsiTheme="minorEastAsia"/>
          <w:bCs/>
          <w:sz w:val="24"/>
          <w:szCs w:val="24"/>
        </w:rPr>
        <w:t>，历次安全检查合格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。同时满足</w:t>
      </w:r>
      <w:r>
        <w:rPr>
          <w:rFonts w:hint="eastAsia" w:cs="宋体" w:asciiTheme="minorEastAsia" w:hAnsiTheme="minorEastAsia"/>
          <w:bCs/>
          <w:sz w:val="24"/>
          <w:szCs w:val="24"/>
        </w:rPr>
        <w:t>以上条件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的可申请增项</w:t>
      </w:r>
      <w:r>
        <w:rPr>
          <w:rFonts w:hint="eastAsia" w:cs="宋体" w:asciiTheme="minorEastAsia" w:hAnsiTheme="minorEastAsia"/>
          <w:bCs/>
          <w:sz w:val="24"/>
          <w:szCs w:val="24"/>
        </w:rPr>
        <w:t>。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具备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FD2项目申请在线校验增项的机构，只能申请10MPa以下安全阀在线校验。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4.4</w:t>
      </w:r>
      <w:r>
        <w:rPr>
          <w:rFonts w:cs="宋体" w:asciiTheme="minorEastAsia" w:hAnsiTheme="minorEastAsia"/>
          <w:b/>
          <w:bCs/>
          <w:sz w:val="24"/>
          <w:szCs w:val="24"/>
        </w:rPr>
        <w:t>申请单位在申请受理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后</w:t>
      </w:r>
      <w:r>
        <w:rPr>
          <w:rFonts w:cs="宋体" w:asciiTheme="minorEastAsia" w:hAnsiTheme="minorEastAsia"/>
          <w:b/>
          <w:bCs/>
          <w:sz w:val="24"/>
          <w:szCs w:val="24"/>
        </w:rPr>
        <w:t>，并完成人员注册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、</w:t>
      </w:r>
      <w:r>
        <w:rPr>
          <w:rFonts w:cs="宋体" w:asciiTheme="minorEastAsia" w:hAnsiTheme="minorEastAsia"/>
          <w:b/>
          <w:bCs/>
          <w:sz w:val="24"/>
          <w:szCs w:val="24"/>
        </w:rPr>
        <w:t>试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校</w:t>
      </w:r>
      <w:r>
        <w:rPr>
          <w:rFonts w:cs="宋体" w:asciiTheme="minorEastAsia" w:hAnsiTheme="minorEastAsia"/>
          <w:b/>
          <w:bCs/>
          <w:sz w:val="24"/>
          <w:szCs w:val="24"/>
        </w:rPr>
        <w:t>验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和质量体系内部审核</w:t>
      </w:r>
      <w:r>
        <w:rPr>
          <w:rFonts w:cs="宋体" w:asciiTheme="minorEastAsia" w:hAnsiTheme="minorEastAsia"/>
          <w:b/>
          <w:bCs/>
          <w:sz w:val="24"/>
          <w:szCs w:val="24"/>
        </w:rPr>
        <w:t>后，应约请协会进行现场鉴定评审。约请评审时应提交的有关资料：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a.</w:t>
      </w:r>
      <w:r>
        <w:rPr>
          <w:rFonts w:cs="宋体" w:asciiTheme="minorEastAsia" w:hAnsiTheme="minorEastAsia"/>
          <w:bCs/>
          <w:sz w:val="24"/>
          <w:szCs w:val="24"/>
        </w:rPr>
        <w:t>《特种设备检验检测机构核准申请书》（一份）（盖公章）；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b.</w:t>
      </w:r>
      <w:r>
        <w:rPr>
          <w:rFonts w:cs="宋体" w:asciiTheme="minorEastAsia" w:hAnsiTheme="minorEastAsia"/>
          <w:bCs/>
          <w:sz w:val="24"/>
          <w:szCs w:val="24"/>
        </w:rPr>
        <w:t>《特种设备鉴定评审约请函》（一式三份）（协会网站下载）；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c.</w:t>
      </w:r>
      <w:r>
        <w:rPr>
          <w:rFonts w:cs="宋体" w:asciiTheme="minorEastAsia" w:hAnsiTheme="minorEastAsia"/>
          <w:bCs/>
          <w:sz w:val="24"/>
          <w:szCs w:val="24"/>
        </w:rPr>
        <w:t>特种设备检验检测机构质量管理手册和程序文件目录（一份）；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d.</w:t>
      </w:r>
      <w:r>
        <w:rPr>
          <w:rFonts w:cs="宋体" w:asciiTheme="minorEastAsia" w:hAnsiTheme="minorEastAsia"/>
          <w:bCs/>
          <w:sz w:val="24"/>
          <w:szCs w:val="24"/>
        </w:rPr>
        <w:t>原检验检测核准证复印件（换证单位）。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 xml:space="preserve">4.5 </w:t>
      </w:r>
      <w:r>
        <w:rPr>
          <w:rFonts w:cs="宋体" w:asciiTheme="minorEastAsia" w:hAnsiTheme="minorEastAsia"/>
          <w:b/>
          <w:bCs/>
          <w:sz w:val="24"/>
          <w:szCs w:val="24"/>
        </w:rPr>
        <w:t>申请单位在评审前应准备的资料包括：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a.申请单位的基本概况；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b.依法在当地政府注册或者登记的工商营业执照（原件）；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c.换证申请单位所持有的特种设备检验检测核准证（原件）及持证期间校验安全阀的报告清单；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d.质量保证手册及其相关的程序文件、作业（工艺）文件；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e.技术负责人与质量负责人（含技术职称）、校验责任师和质量控制系统责任人任命书、聘用合同、工资表、相关保险凭证、职称证明、学历证明；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f.校验人员明细表及其聘用合同、执业注册证明、工资表、相关保险凭证和特种设备作业人员证（原件）；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g.设备、仪器、器具、检验试验装置等台帐和档案；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h.检验检测装置检定校准明细表、台帐和检定记录；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i.受理的许可项目试校验文件，作业（工艺）文件（包括作业指导书、工艺评定报告、检验工艺规程等），质量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监督</w:t>
      </w:r>
      <w:r>
        <w:rPr>
          <w:rFonts w:cs="宋体" w:asciiTheme="minorEastAsia" w:hAnsiTheme="minorEastAsia"/>
          <w:bCs/>
          <w:sz w:val="24"/>
          <w:szCs w:val="24"/>
        </w:rPr>
        <w:t>计划，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培训记录、</w:t>
      </w:r>
      <w:r>
        <w:rPr>
          <w:rFonts w:cs="宋体" w:asciiTheme="minorEastAsia" w:hAnsiTheme="minorEastAsia"/>
          <w:bCs/>
          <w:sz w:val="24"/>
          <w:szCs w:val="24"/>
        </w:rPr>
        <w:t>校验、验收记录与报告等；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j.申请单位的合格分供（包）方名录、分供（包）方评价报告；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k.相关法律、法规、安全技术规范及其清单；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l.鉴定评审过程中需要的其他资料。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4.6</w:t>
      </w:r>
      <w:r>
        <w:rPr>
          <w:rFonts w:cs="宋体" w:asciiTheme="minorEastAsia" w:hAnsiTheme="minorEastAsia"/>
          <w:b/>
          <w:bCs/>
          <w:sz w:val="24"/>
          <w:szCs w:val="24"/>
        </w:rPr>
        <w:t>协商鉴定评审计划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协会接受约请后，与申请单位协商鉴定评审计划，明确鉴定评审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时间、</w:t>
      </w:r>
      <w:r>
        <w:rPr>
          <w:rFonts w:cs="宋体" w:asciiTheme="minorEastAsia" w:hAnsiTheme="minorEastAsia"/>
          <w:bCs/>
          <w:sz w:val="24"/>
          <w:szCs w:val="24"/>
        </w:rPr>
        <w:t>工作日程安排、鉴定评审人员等事项。现场鉴定评审工作时间：一般为 1～2 日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，</w:t>
      </w:r>
      <w:r>
        <w:rPr>
          <w:rFonts w:cs="宋体" w:asciiTheme="minorEastAsia" w:hAnsiTheme="minorEastAsia"/>
          <w:bCs/>
          <w:sz w:val="24"/>
          <w:szCs w:val="24"/>
        </w:rPr>
        <w:t>评审组的人数：一般为 2～4 人。申请单位可以对鉴定评审人员提出合理的回避要求。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4.7评审通知函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协会按照与申请单位协商的鉴定评审时间，确定鉴定评审工作日程，向申请单位</w:t>
      </w:r>
      <w:r>
        <w:rPr>
          <w:rFonts w:hint="eastAsia" w:cs="宋体" w:asciiTheme="minorEastAsia" w:hAnsiTheme="minorEastAsia"/>
          <w:bCs/>
          <w:sz w:val="24"/>
          <w:szCs w:val="24"/>
        </w:rPr>
        <w:t>发出</w:t>
      </w:r>
      <w:r>
        <w:rPr>
          <w:rFonts w:cs="宋体" w:asciiTheme="minorEastAsia" w:hAnsiTheme="minorEastAsia"/>
          <w:bCs/>
          <w:sz w:val="24"/>
          <w:szCs w:val="24"/>
        </w:rPr>
        <w:t>《特种设备鉴定评审通知函》（在实施现场鉴定评审7 日前），同时抄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送</w:t>
      </w:r>
      <w:r>
        <w:rPr>
          <w:rFonts w:cs="宋体" w:asciiTheme="minorEastAsia" w:hAnsiTheme="minorEastAsia"/>
          <w:bCs/>
          <w:sz w:val="24"/>
          <w:szCs w:val="24"/>
        </w:rPr>
        <w:t>自治区市场监督管理局及其下一级市场监督管理部门。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5.</w:t>
      </w:r>
      <w:r>
        <w:rPr>
          <w:rFonts w:ascii="宋体" w:hAnsi="宋体" w:eastAsia="宋体" w:cs="宋体"/>
          <w:b/>
          <w:bCs/>
          <w:sz w:val="24"/>
          <w:szCs w:val="24"/>
        </w:rPr>
        <w:t>现场鉴定评审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现场评审工作程序包括：首次会议、现场巡视、分组审查、</w:t>
      </w:r>
      <w:bookmarkStart w:id="0" w:name="page5"/>
      <w:bookmarkEnd w:id="0"/>
      <w:r>
        <w:rPr>
          <w:rFonts w:cs="宋体" w:asciiTheme="minorEastAsia" w:hAnsiTheme="minorEastAsia"/>
          <w:bCs/>
          <w:sz w:val="24"/>
          <w:szCs w:val="24"/>
        </w:rPr>
        <w:t>鉴定评审情况汇总、交换鉴定评审意见、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总结</w:t>
      </w:r>
      <w:r>
        <w:rPr>
          <w:rFonts w:cs="宋体" w:asciiTheme="minorEastAsia" w:hAnsiTheme="minorEastAsia"/>
          <w:bCs/>
          <w:sz w:val="24"/>
          <w:szCs w:val="24"/>
        </w:rPr>
        <w:t>会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议等</w:t>
      </w:r>
      <w:r>
        <w:rPr>
          <w:rFonts w:cs="宋体" w:asciiTheme="minorEastAsia" w:hAnsiTheme="minorEastAsia"/>
          <w:bCs/>
          <w:sz w:val="24"/>
          <w:szCs w:val="24"/>
        </w:rPr>
        <w:t>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5</w:t>
      </w:r>
      <w:r>
        <w:rPr>
          <w:rFonts w:cs="宋体" w:asciiTheme="minorEastAsia" w:hAnsiTheme="minorEastAsia"/>
          <w:b/>
          <w:bCs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1</w:t>
      </w:r>
      <w:r>
        <w:rPr>
          <w:rFonts w:cs="宋体" w:asciiTheme="minorEastAsia" w:hAnsiTheme="minorEastAsia"/>
          <w:b/>
          <w:bCs/>
          <w:sz w:val="24"/>
          <w:szCs w:val="24"/>
        </w:rPr>
        <w:t xml:space="preserve"> 首次会议</w:t>
      </w:r>
    </w:p>
    <w:p>
      <w:pPr>
        <w:spacing w:line="360" w:lineRule="auto"/>
        <w:ind w:firstLine="240" w:firstLineChars="1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首次会议由鉴定评审组组长主持，参加人员包括鉴定评审组全体成员，监察机构代表，申请单位负责人、质量控制系统责任人员。首次会议时间一般不超过 30 分钟。首次会议的主要内容如下：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a.参会各方代表介绍到会</w:t>
      </w:r>
      <w:r>
        <w:rPr>
          <w:rFonts w:cs="宋体" w:asciiTheme="minorEastAsia" w:hAnsiTheme="minorEastAsia"/>
          <w:bCs/>
          <w:sz w:val="24"/>
          <w:szCs w:val="24"/>
        </w:rPr>
        <w:t>人员；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b.</w:t>
      </w:r>
      <w:r>
        <w:rPr>
          <w:rFonts w:cs="宋体" w:asciiTheme="minorEastAsia" w:hAnsiTheme="minorEastAsia"/>
          <w:bCs/>
          <w:sz w:val="24"/>
          <w:szCs w:val="24"/>
        </w:rPr>
        <w:t>当地监察机构代表提出安全监察的有关要求；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c.</w:t>
      </w:r>
      <w:r>
        <w:rPr>
          <w:rFonts w:cs="宋体" w:asciiTheme="minorEastAsia" w:hAnsiTheme="minorEastAsia"/>
          <w:bCs/>
          <w:sz w:val="24"/>
          <w:szCs w:val="24"/>
        </w:rPr>
        <w:t>鉴定评审组组长说明鉴定评审工作依据、日程安排、内容和要求；鉴定评审工作纪律，鉴定评审组人员分工；并代表评审组做出客观、公正、保密的承诺；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d.</w:t>
      </w:r>
      <w:r>
        <w:rPr>
          <w:rFonts w:cs="宋体" w:asciiTheme="minorEastAsia" w:hAnsiTheme="minorEastAsia"/>
          <w:bCs/>
          <w:sz w:val="24"/>
          <w:szCs w:val="24"/>
        </w:rPr>
        <w:t>申请单位介绍基本概况，质量保证体系建立、实施情况，换证申请单位应当介绍持证期间的相关情况；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e.</w:t>
      </w:r>
      <w:r>
        <w:rPr>
          <w:rFonts w:cs="宋体" w:asciiTheme="minorEastAsia" w:hAnsiTheme="minorEastAsia"/>
          <w:bCs/>
          <w:sz w:val="24"/>
          <w:szCs w:val="24"/>
        </w:rPr>
        <w:t>评审组长与申请单位负责人明确需要澄清的其他问题；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f.</w:t>
      </w:r>
      <w:r>
        <w:rPr>
          <w:rFonts w:cs="宋体" w:asciiTheme="minorEastAsia" w:hAnsiTheme="minorEastAsia"/>
          <w:bCs/>
          <w:sz w:val="24"/>
          <w:szCs w:val="24"/>
        </w:rPr>
        <w:t>评审组长与申请单位明确评审组的工作场所、工作条件以及联络与配合人员。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5</w:t>
      </w:r>
      <w:r>
        <w:rPr>
          <w:rFonts w:cs="宋体" w:asciiTheme="minorEastAsia" w:hAnsiTheme="minorEastAsia"/>
          <w:b/>
          <w:bCs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2</w:t>
      </w:r>
      <w:r>
        <w:rPr>
          <w:rFonts w:cs="宋体" w:asciiTheme="minorEastAsia" w:hAnsiTheme="minorEastAsia"/>
          <w:b/>
          <w:bCs/>
          <w:sz w:val="24"/>
          <w:szCs w:val="24"/>
        </w:rPr>
        <w:t>现场巡视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评审组现场巡视申请单位与安全阀校验有关的场所及办公场地（包括办公室、资料室等）、检测仪器和设备等，以增加评审人员对申请单位的直观</w:t>
      </w:r>
      <w:bookmarkStart w:id="1" w:name="page6"/>
      <w:bookmarkEnd w:id="1"/>
      <w:r>
        <w:rPr>
          <w:rFonts w:cs="宋体" w:asciiTheme="minorEastAsia" w:hAnsiTheme="minorEastAsia"/>
          <w:bCs/>
          <w:sz w:val="24"/>
          <w:szCs w:val="24"/>
        </w:rPr>
        <w:t>认识，初步核查申请单位的环境、设施，了解相关人员的情况。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3</w:t>
      </w:r>
      <w:r>
        <w:rPr>
          <w:rFonts w:cs="宋体" w:asciiTheme="minorEastAsia" w:hAnsiTheme="minorEastAsia"/>
          <w:b/>
          <w:bCs/>
          <w:sz w:val="24"/>
          <w:szCs w:val="24"/>
        </w:rPr>
        <w:t>分组审查</w:t>
      </w:r>
    </w:p>
    <w:p>
      <w:pPr>
        <w:spacing w:line="360" w:lineRule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.1</w:t>
      </w:r>
      <w:r>
        <w:rPr>
          <w:rFonts w:cs="宋体" w:asciiTheme="minorEastAsia" w:hAnsiTheme="minorEastAsia"/>
          <w:bCs/>
          <w:sz w:val="24"/>
          <w:szCs w:val="24"/>
        </w:rPr>
        <w:t>鉴定评审组分 3 个审查小组进行检查，采取查阅相关资料、座谈和交流、人员考核等方式，评审员应及时与陪审人员就发现的问题进行交流。</w:t>
      </w:r>
    </w:p>
    <w:p>
      <w:pPr>
        <w:spacing w:line="360" w:lineRule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.2</w:t>
      </w:r>
      <w:r>
        <w:rPr>
          <w:rFonts w:cs="宋体" w:asciiTheme="minorEastAsia" w:hAnsiTheme="minorEastAsia"/>
          <w:bCs/>
          <w:sz w:val="24"/>
          <w:szCs w:val="24"/>
        </w:rPr>
        <w:t>鉴定评审的内容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现场鉴定评审包括：资源条件评审、质量保证体系的建立和实施评审、工作质量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校验能力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）</w:t>
      </w:r>
      <w:r>
        <w:rPr>
          <w:rFonts w:cs="宋体" w:asciiTheme="minorEastAsia" w:hAnsiTheme="minorEastAsia"/>
          <w:bCs/>
          <w:sz w:val="24"/>
          <w:szCs w:val="24"/>
        </w:rPr>
        <w:t>的评审。质量管理体系的建立应满足《特种设备检测机构</w:t>
      </w:r>
      <w:bookmarkStart w:id="2" w:name="page4"/>
      <w:bookmarkEnd w:id="2"/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核准规则</w:t>
      </w:r>
      <w:r>
        <w:rPr>
          <w:rFonts w:cs="宋体" w:asciiTheme="minorEastAsia" w:hAnsiTheme="minorEastAsia"/>
          <w:bCs/>
          <w:sz w:val="24"/>
          <w:szCs w:val="24"/>
        </w:rPr>
        <w:t>》的基本要求，并且在试校验过程中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有效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实施</w:t>
      </w:r>
      <w:r>
        <w:rPr>
          <w:rFonts w:cs="宋体" w:asciiTheme="minorEastAsia" w:hAnsiTheme="minorEastAsia"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.3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具体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评审项目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内容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和方法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详见附件二《安全阀校验机构核准鉴定评审细则》，（包括：离线安全阀校验资源条件评审细则、在线安全阀校验资源条件评审细则件、离线安全阀校验工作质量（校验能力）评审细则、在线安全阀校验工作质量（校验能力）评审细则件、安全阀校验机构质量体系评审细则）。</w:t>
      </w:r>
      <w:bookmarkStart w:id="3" w:name="page8"/>
      <w:bookmarkEnd w:id="3"/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4</w:t>
      </w:r>
      <w:r>
        <w:rPr>
          <w:rFonts w:cs="宋体" w:asciiTheme="minorEastAsia" w:hAnsiTheme="minorEastAsia"/>
          <w:b/>
          <w:bCs/>
          <w:sz w:val="24"/>
          <w:szCs w:val="24"/>
        </w:rPr>
        <w:t>鉴定评审情况汇总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现场鉴定评审工作结束后，评审组长与评审员交流所发现的问题和情况。必要时，评审组长应当再次确认鉴定评审中发现的问题。对所有问题和情况均予以确认后，鉴定评审组组长将所发现的问题进行汇总。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5</w:t>
      </w:r>
      <w:r>
        <w:rPr>
          <w:rFonts w:cs="宋体" w:asciiTheme="minorEastAsia" w:hAnsiTheme="minorEastAsia"/>
          <w:b/>
          <w:bCs/>
          <w:sz w:val="24"/>
          <w:szCs w:val="24"/>
        </w:rPr>
        <w:t>交换鉴定评审意见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评审组成员、监察机构代表和申请单位负责人交流评审工作情况。评审组长主持交流会议，各评审小组简要介绍分组评审情况，并逐项说明存在的问题，就这些问题征询申请单位的意见。取得一致意见后，评审组长与申请单位负责人签署《特种设备鉴定评审工作备忘录》（一式三份，评审组长、申请机构、监察机构各执一份）及《安全阀校验机构核准项目确认表》。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若申请单位拒绝签署《特种设备鉴定评审工作备忘录》及《安全阀校验机构核准项目确认表》，评审组长应要求申请单位书面陈述理由，并加盖申请单位公章后由评审组长带回。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交换鉴定评审意见也可以与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总结会议</w:t>
      </w:r>
      <w:r>
        <w:rPr>
          <w:rFonts w:cs="宋体" w:asciiTheme="minorEastAsia" w:hAnsiTheme="minorEastAsia"/>
          <w:bCs/>
          <w:sz w:val="24"/>
          <w:szCs w:val="24"/>
        </w:rPr>
        <w:t>合并进行。</w:t>
      </w:r>
    </w:p>
    <w:p>
      <w:pPr>
        <w:spacing w:line="360" w:lineRule="auto"/>
        <w:rPr>
          <w:rFonts w:hint="default" w:cs="宋体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6总结会议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由鉴定评审组组长主持，评审组全体成员，监察机构代表，申请单位有关负责人、质量保证体系有关责任人员参加。会议内容如下：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color w:val="FF0000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a.</w:t>
      </w:r>
      <w:r>
        <w:rPr>
          <w:rFonts w:cs="宋体" w:asciiTheme="minorEastAsia" w:hAnsiTheme="minorEastAsia"/>
          <w:bCs/>
          <w:sz w:val="24"/>
          <w:szCs w:val="24"/>
        </w:rPr>
        <w:t>评审组组长代表评审组介绍鉴定评审工作情况和发现的问题，</w:t>
      </w:r>
      <w:r>
        <w:rPr>
          <w:rFonts w:cs="宋体" w:asciiTheme="minorEastAsia" w:hAnsiTheme="minorEastAsia"/>
          <w:bCs/>
          <w:color w:val="auto"/>
          <w:sz w:val="24"/>
          <w:szCs w:val="24"/>
        </w:rPr>
        <w:t>要求申请单位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val="en-US" w:eastAsia="zh-CN"/>
        </w:rPr>
        <w:t>按照</w:t>
      </w:r>
      <w:r>
        <w:rPr>
          <w:rFonts w:cs="宋体" w:asciiTheme="minorEastAsia" w:hAnsiTheme="minorEastAsia"/>
          <w:bCs/>
          <w:color w:val="auto"/>
          <w:sz w:val="24"/>
          <w:szCs w:val="24"/>
        </w:rPr>
        <w:t>《特种设备鉴定评审工作备忘录》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val="en-US" w:eastAsia="zh-CN"/>
        </w:rPr>
        <w:t>进行整改</w:t>
      </w:r>
      <w:r>
        <w:rPr>
          <w:rFonts w:cs="宋体" w:asciiTheme="minorEastAsia" w:hAnsiTheme="minorEastAsia"/>
          <w:bCs/>
          <w:color w:val="auto"/>
          <w:sz w:val="24"/>
          <w:szCs w:val="24"/>
        </w:rPr>
        <w:t>；</w:t>
      </w:r>
      <w:bookmarkStart w:id="4" w:name="page10"/>
      <w:bookmarkEnd w:id="4"/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b.</w:t>
      </w:r>
      <w:r>
        <w:rPr>
          <w:rFonts w:cs="宋体" w:asciiTheme="minorEastAsia" w:hAnsiTheme="minorEastAsia"/>
          <w:bCs/>
          <w:sz w:val="24"/>
          <w:szCs w:val="24"/>
        </w:rPr>
        <w:t>监察机构代表讲话；</w:t>
      </w:r>
    </w:p>
    <w:p>
      <w:pPr>
        <w:spacing w:line="360" w:lineRule="auto"/>
        <w:ind w:firstLine="480" w:firstLineChars="200"/>
        <w:rPr>
          <w:rFonts w:hint="eastAsia"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c.</w:t>
      </w:r>
      <w:r>
        <w:rPr>
          <w:rFonts w:cs="宋体" w:asciiTheme="minorEastAsia" w:hAnsiTheme="minorEastAsia"/>
          <w:bCs/>
          <w:sz w:val="24"/>
          <w:szCs w:val="24"/>
        </w:rPr>
        <w:t>申请单位领导发言。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7</w:t>
      </w:r>
      <w:r>
        <w:rPr>
          <w:rFonts w:cs="宋体" w:asciiTheme="minorEastAsia" w:hAnsiTheme="minorEastAsia"/>
          <w:b/>
          <w:bCs/>
          <w:sz w:val="24"/>
          <w:szCs w:val="24"/>
        </w:rPr>
        <w:t xml:space="preserve"> 如遇到以下情况，现场鉴定评审可能被终止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a.</w:t>
      </w:r>
      <w:r>
        <w:rPr>
          <w:rFonts w:cs="宋体" w:asciiTheme="minorEastAsia" w:hAnsiTheme="minorEastAsia"/>
          <w:bCs/>
          <w:sz w:val="24"/>
          <w:szCs w:val="24"/>
        </w:rPr>
        <w:t>现场不具备评审条件；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b.</w:t>
      </w:r>
      <w:r>
        <w:rPr>
          <w:rFonts w:cs="宋体" w:asciiTheme="minorEastAsia" w:hAnsiTheme="minorEastAsia"/>
          <w:bCs/>
          <w:sz w:val="24"/>
          <w:szCs w:val="24"/>
        </w:rPr>
        <w:t>申请单位所提交的资料严重失实；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c.</w:t>
      </w:r>
      <w:r>
        <w:rPr>
          <w:rFonts w:cs="宋体" w:asciiTheme="minorEastAsia" w:hAnsiTheme="minorEastAsia"/>
          <w:bCs/>
          <w:sz w:val="24"/>
          <w:szCs w:val="24"/>
        </w:rPr>
        <w:t>其他使鉴定评审工作无法进行的情况。</w:t>
      </w:r>
    </w:p>
    <w:p>
      <w:pPr>
        <w:spacing w:line="360" w:lineRule="auto"/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5.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8</w:t>
      </w:r>
      <w:r>
        <w:rPr>
          <w:rFonts w:cs="宋体" w:asciiTheme="minorEastAsia" w:hAnsiTheme="minorEastAsia"/>
          <w:b/>
          <w:bCs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整改</w:t>
      </w:r>
    </w:p>
    <w:p>
      <w:pPr>
        <w:spacing w:line="360" w:lineRule="auto"/>
        <w:ind w:firstLine="480" w:firstLineChars="200"/>
        <w:rPr>
          <w:rFonts w:hint="eastAsia" w:cs="宋体" w:asciiTheme="minorEastAsia" w:hAnsi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sz w:val="24"/>
          <w:szCs w:val="24"/>
          <w:lang w:val="en-US" w:eastAsia="zh-CN"/>
        </w:rPr>
        <w:t>申请机构应当依据《</w:t>
      </w:r>
      <w:r>
        <w:rPr>
          <w:rFonts w:cs="宋体" w:asciiTheme="minorEastAsia" w:hAnsiTheme="minorEastAsia"/>
          <w:bCs/>
          <w:color w:val="auto"/>
          <w:sz w:val="24"/>
          <w:szCs w:val="24"/>
        </w:rPr>
        <w:t>特种设备鉴定评审工作备忘录》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val="en-US" w:eastAsia="zh-CN"/>
        </w:rPr>
        <w:t>按照《整改报告格式》和《</w:t>
      </w:r>
      <w:r>
        <w:rPr>
          <w:rFonts w:cs="宋体" w:asciiTheme="minorEastAsia" w:hAnsiTheme="minorEastAsia"/>
          <w:bCs/>
          <w:color w:val="auto"/>
          <w:sz w:val="24"/>
          <w:szCs w:val="24"/>
        </w:rPr>
        <w:t>整改报告的格式及编制要求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val="en-US" w:eastAsia="zh-CN"/>
        </w:rPr>
        <w:t>》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highlight w:val="none"/>
          <w:lang w:val="en-US" w:eastAsia="zh-CN"/>
        </w:rPr>
        <w:t>（附件五）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val="en-US" w:eastAsia="zh-CN"/>
        </w:rPr>
        <w:t>要求限期内进行整改。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鉴定评审工作（含整改时间）应当自受理决定书签发之日起1年内完成，且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整改</w:t>
      </w:r>
      <w:r>
        <w:rPr>
          <w:rFonts w:hint="eastAsia" w:cs="宋体" w:asciiTheme="minorEastAsia" w:hAnsiTheme="minorEastAsia"/>
          <w:bCs/>
          <w:sz w:val="24"/>
          <w:szCs w:val="24"/>
        </w:rPr>
        <w:t>时间</w:t>
      </w:r>
      <w:r>
        <w:rPr>
          <w:rFonts w:cs="宋体" w:asciiTheme="minorEastAsia" w:hAnsiTheme="minorEastAsia"/>
          <w:bCs/>
          <w:sz w:val="24"/>
          <w:szCs w:val="24"/>
        </w:rPr>
        <w:t xml:space="preserve">不得超过 </w:t>
      </w:r>
      <w:r>
        <w:rPr>
          <w:rFonts w:hint="eastAsia" w:cs="宋体" w:asciiTheme="minorEastAsia" w:hAnsiTheme="minorEastAsia"/>
          <w:bCs/>
          <w:sz w:val="24"/>
          <w:szCs w:val="24"/>
        </w:rPr>
        <w:t>6</w:t>
      </w:r>
      <w:r>
        <w:rPr>
          <w:rFonts w:cs="宋体" w:asciiTheme="minorEastAsia" w:hAnsiTheme="minorEastAsia"/>
          <w:bCs/>
          <w:sz w:val="24"/>
          <w:szCs w:val="24"/>
        </w:rPr>
        <w:t xml:space="preserve"> 个月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 xml:space="preserve">5.9 </w:t>
      </w:r>
      <w:r>
        <w:rPr>
          <w:rFonts w:cs="宋体" w:asciiTheme="minorEastAsia" w:hAnsiTheme="minorEastAsia"/>
          <w:b/>
          <w:bCs/>
          <w:sz w:val="24"/>
          <w:szCs w:val="24"/>
        </w:rPr>
        <w:t>鉴定评审报告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协会评审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组</w:t>
      </w:r>
      <w:r>
        <w:rPr>
          <w:rFonts w:cs="宋体" w:asciiTheme="minorEastAsia" w:hAnsiTheme="minorEastAsia"/>
          <w:bCs/>
          <w:sz w:val="24"/>
          <w:szCs w:val="24"/>
        </w:rPr>
        <w:t>对整改报告和整改见证资料进行确认，并出具整改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完成</w:t>
      </w:r>
      <w:r>
        <w:rPr>
          <w:rFonts w:cs="宋体" w:asciiTheme="minorEastAsia" w:hAnsiTheme="minorEastAsia"/>
          <w:bCs/>
          <w:sz w:val="24"/>
          <w:szCs w:val="24"/>
        </w:rPr>
        <w:t>情况确认报告，必要时安排鉴定评审人员进行整改情况现场确认。整改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完成</w:t>
      </w:r>
      <w:r>
        <w:rPr>
          <w:rFonts w:cs="宋体" w:asciiTheme="minorEastAsia" w:hAnsiTheme="minorEastAsia"/>
          <w:bCs/>
          <w:sz w:val="24"/>
          <w:szCs w:val="24"/>
        </w:rPr>
        <w:t>情况确认符合条件的，确认报告结论为“整改后符合条件”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，并提交协会审核确认</w:t>
      </w:r>
      <w:r>
        <w:rPr>
          <w:rFonts w:cs="宋体" w:asciiTheme="minorEastAsia" w:hAnsiTheme="minorEastAsia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对评审结论符合条件的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或</w:t>
      </w:r>
      <w:r>
        <w:rPr>
          <w:rFonts w:cs="宋体" w:asciiTheme="minorEastAsia" w:hAnsiTheme="minorEastAsia"/>
          <w:bCs/>
          <w:sz w:val="24"/>
          <w:szCs w:val="24"/>
        </w:rPr>
        <w:t>经整改后符合条件的，协会对整改结果进行确认后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及时</w:t>
      </w:r>
      <w:r>
        <w:rPr>
          <w:rFonts w:cs="宋体" w:asciiTheme="minorEastAsia" w:hAnsiTheme="minorEastAsia"/>
          <w:bCs/>
          <w:sz w:val="24"/>
          <w:szCs w:val="24"/>
        </w:rPr>
        <w:t>出具鉴定评审报告，上报自治区市场监督管理局。</w:t>
      </w:r>
    </w:p>
    <w:p>
      <w:pPr>
        <w:spacing w:line="360" w:lineRule="auto"/>
        <w:ind w:firstLine="241" w:firstLineChars="100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本《指南》与国家有关规定不一致时，以国家有关规定为准。</w:t>
      </w:r>
    </w:p>
    <w:p>
      <w:pPr>
        <w:spacing w:line="360" w:lineRule="auto"/>
        <w:ind w:firstLine="241" w:firstLineChars="1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/>
          <w:bCs/>
          <w:sz w:val="24"/>
          <w:szCs w:val="24"/>
        </w:rPr>
        <w:t>本《指南》未尽事宜由内蒙古自治区特种设备协会负责解释。</w:t>
      </w:r>
      <w:r>
        <w:rPr>
          <w:rFonts w:cs="宋体" w:asciiTheme="minorEastAsia" w:hAnsiTheme="minorEastAsia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 xml:space="preserve">附件一：内蒙古自治区特种设备协会联系方式及地址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附件二：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《安全阀校验机构核准鉴定评审细则》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 xml:space="preserve">附件三：特种设备鉴定评审约请函 </w:t>
      </w:r>
      <w:r>
        <w:rPr>
          <w:rFonts w:hint="eastAsia" w:cs="宋体" w:asciiTheme="minorEastAsia" w:hAnsiTheme="minorEastAsia"/>
          <w:bCs/>
          <w:sz w:val="24"/>
          <w:szCs w:val="24"/>
          <w:lang w:eastAsia="zh-CN"/>
        </w:rPr>
        <w:t>、</w:t>
      </w:r>
      <w:r>
        <w:rPr>
          <w:rFonts w:cs="宋体" w:asciiTheme="minorEastAsia" w:hAnsiTheme="minorEastAsia"/>
          <w:bCs/>
          <w:sz w:val="24"/>
          <w:szCs w:val="24"/>
        </w:rPr>
        <w:t xml:space="preserve">特种设备现场鉴定评审通知函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 xml:space="preserve">附件四：安全阀校验机构应具备的法律、法规、安全技术规范及标准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附件五：整改报告的格式及编制要求</w:t>
      </w: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附件一</w:t>
      </w:r>
      <w:r>
        <w:rPr>
          <w:rFonts w:ascii="MS PGothic" w:hAnsi="MS PGothic" w:eastAsia="MS PGothic" w:cs="MS PGothic"/>
          <w:sz w:val="30"/>
          <w:szCs w:val="30"/>
        </w:rPr>
        <w:t>：</w:t>
      </w:r>
      <w:r>
        <w:rPr>
          <w:rFonts w:ascii="宋体" w:hAnsi="宋体" w:eastAsia="宋体" w:cs="宋体"/>
          <w:b/>
          <w:sz w:val="30"/>
          <w:szCs w:val="30"/>
        </w:rPr>
        <w:t>内蒙古自治区特种设备协会联系方式及地址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单位名称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内蒙古自治区特种设备协会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单位地址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内蒙古呼和浩特市回民区成吉思汗西街梦溪苑商业 </w:t>
      </w:r>
      <w:r>
        <w:rPr>
          <w:rFonts w:ascii="Arial" w:hAnsi="Arial" w:eastAsia="Arial" w:cs="Arial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</w:rPr>
        <w:t xml:space="preserve"> 号楼五层 </w:t>
      </w:r>
    </w:p>
    <w:p>
      <w:pPr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邮政编码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Arial" w:hAnsi="Arial" w:eastAsia="Arial" w:cs="Arial"/>
          <w:sz w:val="24"/>
          <w:szCs w:val="24"/>
        </w:rPr>
        <w:t>010051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协会网址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Arial" w:hAnsi="Arial" w:eastAsia="Arial" w:cs="Arial"/>
          <w:sz w:val="24"/>
          <w:szCs w:val="24"/>
        </w:rPr>
        <w:t>www.nmtzsb.com</w:t>
      </w:r>
    </w:p>
    <w:p>
      <w:pPr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电子邮箱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Arial" w:hAnsi="Arial" w:eastAsia="Arial" w:cs="Arial"/>
          <w:sz w:val="24"/>
          <w:szCs w:val="24"/>
        </w:rPr>
        <w:fldChar w:fldCharType="begin"/>
      </w:r>
      <w:r>
        <w:rPr>
          <w:rFonts w:ascii="Arial" w:hAnsi="Arial" w:eastAsia="Arial" w:cs="Arial"/>
          <w:sz w:val="24"/>
          <w:szCs w:val="24"/>
        </w:rPr>
        <w:instrText xml:space="preserve"> HYPERLINK "mailto:nmtzsb@163.com" </w:instrText>
      </w:r>
      <w:r>
        <w:rPr>
          <w:rFonts w:ascii="Arial" w:hAnsi="Arial" w:eastAsia="Arial" w:cs="Arial"/>
          <w:sz w:val="24"/>
          <w:szCs w:val="24"/>
        </w:rPr>
        <w:fldChar w:fldCharType="separate"/>
      </w:r>
      <w:r>
        <w:rPr>
          <w:rStyle w:val="7"/>
          <w:rFonts w:ascii="Arial" w:hAnsi="Arial" w:eastAsia="Arial" w:cs="Arial"/>
          <w:sz w:val="24"/>
          <w:szCs w:val="24"/>
        </w:rPr>
        <w:t>nmtzsb@163.com</w:t>
      </w:r>
      <w:r>
        <w:rPr>
          <w:rFonts w:ascii="Arial" w:hAnsi="Arial" w:eastAsia="Arial" w:cs="Arial"/>
          <w:sz w:val="24"/>
          <w:szCs w:val="24"/>
        </w:rPr>
        <w:fldChar w:fldCharType="end"/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收款帐号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Arial" w:hAnsi="Arial" w:eastAsia="Arial" w:cs="Arial"/>
          <w:sz w:val="24"/>
          <w:szCs w:val="24"/>
        </w:rPr>
        <w:t>0602002209024908435</w:t>
      </w:r>
    </w:p>
    <w:p>
      <w:pPr>
        <w:spacing w:line="360" w:lineRule="auto"/>
        <w:ind w:right="-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开 户 行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中国工商银行呼和浩特市海西路支行 </w:t>
      </w:r>
    </w:p>
    <w:p>
      <w:pPr>
        <w:spacing w:line="360" w:lineRule="auto"/>
        <w:ind w:right="-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联 系 人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敖斯尔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联系电话</w:t>
      </w:r>
      <w:r>
        <w:rPr>
          <w:rFonts w:ascii="MS PGothic" w:hAnsi="MS PGothic" w:eastAsia="MS PGothic" w:cs="MS PGothic"/>
          <w:sz w:val="24"/>
          <w:szCs w:val="24"/>
        </w:rPr>
        <w:t>：</w:t>
      </w:r>
      <w:r>
        <w:rPr>
          <w:rFonts w:ascii="Arial" w:hAnsi="Arial" w:eastAsia="Arial" w:cs="Arial"/>
          <w:sz w:val="24"/>
          <w:szCs w:val="24"/>
        </w:rPr>
        <w:t>0471-5310967</w:t>
      </w:r>
      <w:r>
        <w:rPr>
          <w:rFonts w:ascii="MS PGothic" w:hAnsi="MS PGothic" w:eastAsia="MS PGothic" w:cs="MS PGothic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兼传真</w:t>
      </w:r>
      <w:r>
        <w:rPr>
          <w:rFonts w:ascii="MS PGothic" w:hAnsi="MS PGothic" w:eastAsia="MS PGothic" w:cs="MS PGothic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558" w:lineRule="exact"/>
        <w:ind w:right="-58"/>
        <w:rPr>
          <w:rFonts w:ascii="宋体" w:hAnsi="宋体" w:eastAsia="宋体" w:cs="宋体"/>
          <w:sz w:val="24"/>
          <w:szCs w:val="24"/>
        </w:rPr>
      </w:pPr>
      <w:r>
        <w:rPr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610235</wp:posOffset>
            </wp:positionH>
            <wp:positionV relativeFrom="paragraph">
              <wp:posOffset>154305</wp:posOffset>
            </wp:positionV>
            <wp:extent cx="4533900" cy="433387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3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58" w:lineRule="exact"/>
        <w:ind w:right="-58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地 图</w:t>
      </w:r>
      <w:r>
        <w:rPr>
          <w:rFonts w:ascii="MS PGothic" w:hAnsi="MS PGothic" w:eastAsia="MS PGothic" w:cs="MS PGothic"/>
          <w:sz w:val="24"/>
          <w:szCs w:val="24"/>
        </w:rPr>
        <w:t>：</w:t>
      </w:r>
    </w:p>
    <w:p>
      <w:pPr>
        <w:spacing w:line="480" w:lineRule="auto"/>
        <w:rPr>
          <w:rFonts w:cs="宋体" w:asciiTheme="minorEastAsia" w:hAnsiTheme="minorEastAsia"/>
          <w:bCs/>
          <w:sz w:val="24"/>
          <w:szCs w:val="24"/>
        </w:rPr>
      </w:pPr>
    </w:p>
    <w:p>
      <w:pPr>
        <w:spacing w:line="480" w:lineRule="auto"/>
        <w:rPr>
          <w:rFonts w:cs="宋体" w:asciiTheme="minorEastAsia" w:hAnsiTheme="minorEastAsia"/>
          <w:bCs/>
          <w:sz w:val="24"/>
          <w:szCs w:val="24"/>
        </w:rPr>
      </w:pPr>
    </w:p>
    <w:p>
      <w:pPr>
        <w:widowControl/>
        <w:spacing w:line="480" w:lineRule="auto"/>
        <w:rPr>
          <w:rFonts w:cs="宋体" w:asciiTheme="minorEastAsia" w:hAnsiTheme="minorEastAsia"/>
          <w:bCs/>
          <w:sz w:val="24"/>
          <w:szCs w:val="24"/>
        </w:rPr>
      </w:pPr>
    </w:p>
    <w:p>
      <w:pPr>
        <w:spacing w:line="480" w:lineRule="auto"/>
        <w:rPr>
          <w:rFonts w:cs="宋体" w:asciiTheme="minorEastAsia" w:hAnsiTheme="minorEastAsia"/>
          <w:bCs/>
          <w:sz w:val="24"/>
          <w:szCs w:val="24"/>
        </w:rPr>
      </w:pPr>
    </w:p>
    <w:p>
      <w:pPr>
        <w:spacing w:line="480" w:lineRule="auto"/>
        <w:rPr>
          <w:rFonts w:cs="宋体" w:asciiTheme="minorEastAsia" w:hAnsiTheme="minorEastAsia"/>
          <w:bCs/>
          <w:sz w:val="24"/>
          <w:szCs w:val="24"/>
        </w:rPr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48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48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48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480" w:lineRule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rPr>
          <w:rFonts w:cs="宋体" w:asciiTheme="minorEastAsia" w:hAnsiTheme="minorEastAsia"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附件二：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Cs/>
          <w:sz w:val="30"/>
          <w:szCs w:val="30"/>
          <w:lang w:val="en-US" w:eastAsia="zh-CN"/>
        </w:rPr>
        <w:t>《安全阀校验机构核准鉴定评审细则》</w:t>
      </w:r>
    </w:p>
    <w:p>
      <w:pPr>
        <w:spacing w:line="480" w:lineRule="auto"/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</w:t>
      </w: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319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line="575" w:lineRule="exac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575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附件三：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特种设备</w:t>
      </w:r>
      <w:r>
        <w:rPr>
          <w:rFonts w:hint="eastAsia" w:ascii="宋体" w:hAnsi="宋体"/>
          <w:b/>
          <w:bCs/>
          <w:sz w:val="30"/>
          <w:szCs w:val="30"/>
        </w:rPr>
        <w:t>鉴定评审约请函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  <w:u w:val="single"/>
        </w:rPr>
        <w:t>内蒙古自治区特种设备协会</w:t>
      </w:r>
      <w:r>
        <w:rPr>
          <w:rFonts w:hint="eastAsia" w:ascii="Calibri" w:hAnsi="Calibri"/>
          <w:sz w:val="28"/>
          <w:szCs w:val="28"/>
        </w:rPr>
        <w:t>：</w:t>
      </w:r>
    </w:p>
    <w:p>
      <w:pPr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36"/>
          <w:szCs w:val="36"/>
        </w:rPr>
        <w:t xml:space="preserve">   </w:t>
      </w:r>
      <w:r>
        <w:rPr>
          <w:rFonts w:hint="eastAsia" w:ascii="Calibri" w:hAnsi="Calibri"/>
          <w:sz w:val="28"/>
          <w:szCs w:val="28"/>
        </w:rPr>
        <w:t>我单位的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Calibri" w:hAnsi="Calibri"/>
          <w:sz w:val="28"/>
          <w:szCs w:val="28"/>
        </w:rPr>
        <w:t>申请已经被受理，申请受理号为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Calibri" w:hAnsi="Calibri"/>
          <w:sz w:val="28"/>
          <w:szCs w:val="28"/>
        </w:rPr>
        <w:t>。现特约请进行鉴定评审，请给予安排。</w:t>
      </w:r>
    </w:p>
    <w:p>
      <w:pPr>
        <w:ind w:firstLine="560" w:firstLineChars="2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拟约请鉴定评审日期：    年   月   日至     年   月   日。</w:t>
      </w:r>
    </w:p>
    <w:p>
      <w:pPr>
        <w:ind w:firstLine="560" w:firstLineChars="200"/>
        <w:rPr>
          <w:rFonts w:ascii="Calibri" w:hAnsi="Calibri"/>
          <w:sz w:val="28"/>
          <w:szCs w:val="28"/>
          <w:u w:val="single"/>
        </w:rPr>
      </w:pPr>
      <w:r>
        <w:rPr>
          <w:rFonts w:hint="eastAsia" w:ascii="Calibri" w:hAnsi="Calibri"/>
          <w:sz w:val="28"/>
          <w:szCs w:val="28"/>
        </w:rPr>
        <w:t>申请机构名称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</w:t>
      </w:r>
    </w:p>
    <w:p>
      <w:pPr>
        <w:ind w:firstLine="560" w:firstLineChars="200"/>
        <w:rPr>
          <w:rFonts w:ascii="Calibri" w:hAnsi="Calibri"/>
          <w:sz w:val="28"/>
          <w:szCs w:val="28"/>
          <w:u w:val="single"/>
        </w:rPr>
      </w:pPr>
      <w:r>
        <w:rPr>
          <w:rFonts w:hint="eastAsia" w:ascii="Calibri" w:hAnsi="Calibri"/>
          <w:sz w:val="28"/>
          <w:szCs w:val="28"/>
        </w:rPr>
        <w:t>通讯地址：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</w:t>
      </w:r>
    </w:p>
    <w:p>
      <w:pPr>
        <w:ind w:firstLine="560" w:firstLineChars="2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Calibri" w:hAnsi="Calibri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ind w:firstLine="560" w:firstLineChars="200"/>
        <w:rPr>
          <w:rFonts w:ascii="Calibri" w:hAnsi="Calibri"/>
          <w:sz w:val="28"/>
          <w:szCs w:val="28"/>
          <w:u w:val="single"/>
        </w:rPr>
      </w:pPr>
      <w:r>
        <w:rPr>
          <w:rFonts w:hint="eastAsia" w:ascii="Calibri" w:hAnsi="Calibri"/>
          <w:sz w:val="28"/>
          <w:szCs w:val="28"/>
        </w:rPr>
        <w:t>邮政编码：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Calibri" w:hAnsi="Calibri"/>
          <w:sz w:val="28"/>
          <w:szCs w:val="28"/>
        </w:rPr>
        <w:t>传真：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</w:p>
    <w:p>
      <w:pPr>
        <w:ind w:firstLine="560" w:firstLineChars="200"/>
        <w:rPr>
          <w:rFonts w:ascii="Calibri" w:hAnsi="Calibri"/>
          <w:sz w:val="28"/>
          <w:szCs w:val="28"/>
          <w:u w:val="single"/>
        </w:rPr>
      </w:pPr>
      <w:r>
        <w:rPr>
          <w:rFonts w:hint="eastAsia" w:ascii="Calibri" w:hAnsi="Calibri"/>
          <w:sz w:val="28"/>
          <w:szCs w:val="28"/>
        </w:rPr>
        <w:t>电子邮箱：</w:t>
      </w:r>
      <w:r>
        <w:rPr>
          <w:rFonts w:hint="eastAsia" w:ascii="Calibri" w:hAnsi="Calibri"/>
          <w:sz w:val="28"/>
          <w:szCs w:val="28"/>
          <w:u w:val="single"/>
        </w:rPr>
        <w:t xml:space="preserve">　　　　　　　　　　　 </w:t>
      </w:r>
    </w:p>
    <w:p>
      <w:pPr>
        <w:ind w:firstLine="560" w:firstLineChars="2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申请机构法定代表（负责）人：            日期：</w:t>
      </w:r>
    </w:p>
    <w:p>
      <w:pPr>
        <w:ind w:firstLine="57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 xml:space="preserve">                                   　　（单位公章）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ind w:left="840" w:hanging="840" w:hangingChars="300"/>
        <w:rPr>
          <w:rFonts w:hint="eastAsia"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 xml:space="preserve">  </w:t>
      </w:r>
      <w:r>
        <w:rPr>
          <w:rFonts w:hint="eastAsia" w:ascii="Calibri" w:hAnsi="Calibri"/>
          <w:sz w:val="30"/>
          <w:szCs w:val="30"/>
        </w:rPr>
        <w:t xml:space="preserve"> </w:t>
      </w:r>
      <w:r>
        <w:rPr>
          <w:rFonts w:hint="eastAsia" w:ascii="Calibri" w:hAnsi="Calibri"/>
          <w:sz w:val="28"/>
          <w:szCs w:val="28"/>
        </w:rPr>
        <w:t>鉴定评审机构意见：</w:t>
      </w:r>
    </w:p>
    <w:p>
      <w:pPr>
        <w:ind w:left="840" w:hanging="840" w:hangingChars="300"/>
        <w:rPr>
          <w:rFonts w:ascii="Calibri" w:hAnsi="Calibri"/>
          <w:sz w:val="28"/>
          <w:szCs w:val="28"/>
        </w:rPr>
      </w:pPr>
    </w:p>
    <w:p>
      <w:pPr>
        <w:ind w:firstLine="1960" w:firstLineChars="7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安排鉴定评审日期：     年    月     日。</w:t>
      </w:r>
    </w:p>
    <w:p>
      <w:pPr>
        <w:ind w:firstLine="1960" w:firstLineChars="700"/>
        <w:rPr>
          <w:rFonts w:hint="eastAsia" w:ascii="Calibri" w:hAnsi="Calibri"/>
          <w:sz w:val="28"/>
          <w:szCs w:val="28"/>
        </w:rPr>
      </w:pPr>
    </w:p>
    <w:p>
      <w:pPr>
        <w:ind w:firstLine="1960" w:firstLineChars="700"/>
        <w:rPr>
          <w:rFonts w:hint="eastAsia"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 xml:space="preserve">鉴定评审机构负责人：　　　　　　日期： </w:t>
      </w:r>
    </w:p>
    <w:p>
      <w:pPr>
        <w:ind w:firstLine="4760" w:firstLineChars="1700"/>
        <w:rPr>
          <w:rFonts w:hint="eastAsia" w:ascii="Calibri" w:hAnsi="Calibri"/>
          <w:sz w:val="28"/>
          <w:szCs w:val="28"/>
        </w:rPr>
      </w:pPr>
    </w:p>
    <w:p>
      <w:pPr>
        <w:ind w:firstLine="6160" w:firstLineChars="2200"/>
        <w:rPr>
          <w:rFonts w:hint="eastAsia" w:ascii="Calibri" w:hAnsi="Calibri" w:eastAsiaTheme="minorEastAsia"/>
          <w:sz w:val="28"/>
          <w:szCs w:val="28"/>
          <w:lang w:eastAsia="zh-CN"/>
        </w:rPr>
      </w:pPr>
      <w:r>
        <w:rPr>
          <w:rFonts w:hint="eastAsia" w:ascii="Calibri" w:hAnsi="Calibri"/>
          <w:sz w:val="28"/>
          <w:szCs w:val="28"/>
        </w:rPr>
        <w:t>（机构公章</w:t>
      </w:r>
      <w:r>
        <w:rPr>
          <w:rFonts w:hint="eastAsia" w:ascii="Calibri" w:hAnsi="Calibri"/>
          <w:sz w:val="28"/>
          <w:szCs w:val="28"/>
          <w:lang w:eastAsia="zh-CN"/>
        </w:rPr>
        <w:t>）</w:t>
      </w:r>
    </w:p>
    <w:p>
      <w:pPr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         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</w:t>
      </w:r>
    </w:p>
    <w:p>
      <w:pPr>
        <w:spacing w:line="500" w:lineRule="exact"/>
      </w:pPr>
      <w:r>
        <w:rPr>
          <w:rFonts w:hint="eastAsia" w:ascii="Calibri" w:hAnsi="Calibri"/>
          <w:szCs w:val="21"/>
        </w:rPr>
        <w:t>注：本约请函一式两份，鉴定评审机构签署意见后，返回申请机构一份。</w:t>
      </w:r>
    </w:p>
    <w:p>
      <w:pPr>
        <w:tabs>
          <w:tab w:val="left" w:pos="5370"/>
        </w:tabs>
        <w:spacing w:line="480" w:lineRule="auto"/>
        <w:ind w:right="-764" w:rightChars="-364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spacing w:line="575" w:lineRule="exac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ascii="宋体" w:hAnsi="宋体" w:eastAsia="宋体" w:cs="宋体"/>
          <w:b/>
          <w:sz w:val="30"/>
          <w:szCs w:val="30"/>
        </w:rPr>
        <w:t>特种设备现场鉴定评审通知函</w:t>
      </w:r>
    </w:p>
    <w:p>
      <w:pPr>
        <w:spacing w:line="575" w:lineRule="exact"/>
        <w:ind w:firstLine="6240" w:firstLineChars="26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编号：</w:t>
      </w:r>
    </w:p>
    <w:p>
      <w:pPr>
        <w:spacing w:line="575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（申请单位名称）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93370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o:spt="20" style="position:absolute;left:0pt;margin-left:0pt;margin-top:0.25pt;height:0pt;width:231pt;z-index:-251636736;mso-width-relative:page;mso-height-relative:page;" fillcolor="#FFFFFF" filled="t" stroked="t" coordsize="21600,21600" o:allowincell="f" o:gfxdata="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rZbgPRAAAAAgEA&#10;AA8AAAAAAAAAAQAgAAAAIgAAAGRycy9kb3ducmV2LnhtbFBLAQIUABQAAAAIAIdO4kC9GYb1rwEA&#10;AJgDAAAOAAAAAAAAAAEAIAAAACABAABkcnMvZTJvRG9jLnhtbFBLBQYAAAAABgAGAFkBAABBBQAA&#10;AAA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t>经协商，定于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日至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 日对你单位 进行现场鉴定评审，请做好有关准备。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对日程安排、评审组人员组成有意见，请在收到本通知函的 5 个工作日 内提出书面意见。</w:t>
      </w:r>
    </w:p>
    <w:p>
      <w:pPr>
        <w:spacing w:line="575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575" w:lineRule="exact"/>
        <w:ind w:firstLine="3360" w:firstLineChars="1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鉴定评审机构：内蒙古自治区特种设备协会</w:t>
      </w:r>
    </w:p>
    <w:p>
      <w:pPr>
        <w:spacing w:line="575" w:lineRule="exact"/>
        <w:ind w:firstLine="6000" w:firstLineChars="2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宋体" w:hAnsi="宋体" w:eastAsia="宋体" w:cs="宋体"/>
          <w:sz w:val="24"/>
          <w:szCs w:val="24"/>
        </w:rPr>
        <w:t>日</w:t>
      </w:r>
    </w:p>
    <w:p>
      <w:pPr>
        <w:spacing w:line="575" w:lineRule="exact"/>
        <w:ind w:firstLine="6000" w:firstLineChars="2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（机构公章）</w:t>
      </w:r>
    </w:p>
    <w:p>
      <w:pPr>
        <w:spacing w:line="319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19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附</w:t>
      </w:r>
      <w:r>
        <w:rPr>
          <w:rFonts w:ascii="MS PGothic" w:hAnsi="MS PGothic" w:eastAsia="MS PGothic" w:cs="MS PGothic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</w:rPr>
        <w:t>评审组成员名单</w:t>
      </w:r>
    </w:p>
    <w:p>
      <w:pPr>
        <w:spacing w:line="319" w:lineRule="exact"/>
        <w:rPr>
          <w:sz w:val="20"/>
          <w:szCs w:val="2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56"/>
        <w:gridCol w:w="1884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56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884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420" w:type="dxa"/>
          </w:tcPr>
          <w:p>
            <w:pPr>
              <w:tabs>
                <w:tab w:val="left" w:pos="5370"/>
              </w:tabs>
              <w:ind w:right="-764" w:rightChars="-364"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评审组</w:t>
            </w:r>
          </w:p>
          <w:p>
            <w:pPr>
              <w:tabs>
                <w:tab w:val="left" w:pos="5370"/>
              </w:tabs>
              <w:ind w:right="-764" w:rightChars="-364"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中职务</w:t>
            </w: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证书编号</w:t>
            </w: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5370"/>
              </w:tabs>
              <w:spacing w:line="480" w:lineRule="auto"/>
              <w:ind w:right="-764" w:rightChars="-364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  <w:r>
        <w:rPr>
          <w:rFonts w:hint="eastAsia" w:ascii="CIDFont+F3" w:eastAsia="CIDFont+F3" w:cs="CIDFont+F3"/>
          <w:kern w:val="0"/>
          <w:szCs w:val="21"/>
        </w:rPr>
        <w:t>注：本通知函一式四份，一份送申请单位，一份送许可实施机关，一份送许可实施机关下一级市场监督管理部门，一份鉴定评审机构存档。</w:t>
      </w: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</w:p>
    <w:p>
      <w:pPr>
        <w:spacing w:line="319" w:lineRule="exac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附件四：</w:t>
      </w:r>
    </w:p>
    <w:p>
      <w:pPr>
        <w:spacing w:line="239" w:lineRule="exact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ascii="宋体" w:hAnsi="宋体" w:eastAsia="宋体" w:cs="宋体"/>
          <w:b/>
          <w:sz w:val="30"/>
          <w:szCs w:val="30"/>
        </w:rPr>
        <w:t>安全阀校验机构应具备的法律、法规、安全技术规范及标准</w:t>
      </w:r>
    </w:p>
    <w:p>
      <w:pPr>
        <w:spacing w:line="29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11" w:lineRule="exact"/>
        <w:ind w:left="35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（推荐配置）</w:t>
      </w:r>
    </w:p>
    <w:tbl>
      <w:tblPr>
        <w:tblStyle w:val="5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7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tabs>
                <w:tab w:val="center" w:pos="3667"/>
              </w:tabs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中华人民共和国特种设备安全法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中华人民共和国合同法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民典法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中华人民共和国劳动法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特种设备安全监察条例（国务院令第 549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内蒙古自治区特种设备安全监察条例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spacing w:line="338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特种设备作业人员监督管理办法（国家质检总令第 140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 12241-20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sz w:val="24"/>
                <w:szCs w:val="24"/>
              </w:rPr>
              <w:t>安全阀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一般要求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NB/T 47063—2017 电站安全阀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 12243-20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弹簧直接载荷式安全阀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 29026-2012 低温介质用弹簧直接载荷式安全阀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TSG Z700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-20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特种设备检测机构核准规则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94" w:lineRule="atLeast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DL/T959-20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电站锅炉安全阀技术规程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DL/T 612 电力行业锅炉压力容器安全监督规程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TSG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R0005-2011 移动式压力容器安全技术监察规程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TSG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11-2020  锅炉安全技术规程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TSG 21-2016 固定式压力容器安全技术监察规程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GB/T12242-2021  压力释放装置  性能试验方法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TSG Z6001-2019 特种设备作业人员考核规则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TSG D0001-2009压力管道安全技术监察规程-工业管道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TSG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D7005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-2018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压力管道定期检验规则---工业管道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TSG ZF001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-2006</w:t>
            </w:r>
            <w:r>
              <w:rPr>
                <w:rFonts w:ascii="宋体" w:hAnsi="宋体" w:eastAsia="宋体" w:cs="宋体"/>
                <w:sz w:val="24"/>
                <w:szCs w:val="24"/>
              </w:rPr>
              <w:t>安全阀安全技术监察规程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GB/T32291-2015高压超高压安全阀离线校验与评定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550" w:type="dxa"/>
            <w:noWrap w:val="0"/>
            <w:vAlign w:val="center"/>
          </w:tcPr>
          <w:p>
            <w:pPr>
              <w:tabs>
                <w:tab w:val="left" w:pos="1100"/>
              </w:tabs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市场监管总局办公厅关于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特种设备检测机构核准等有关事项的通知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spacing w:line="319" w:lineRule="exac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附件五：</w:t>
      </w:r>
    </w:p>
    <w:p>
      <w:pPr>
        <w:spacing w:line="228" w:lineRule="exact"/>
        <w:rPr>
          <w:rFonts w:ascii="宋体" w:hAnsi="宋体" w:eastAsia="宋体" w:cs="宋体"/>
          <w:sz w:val="24"/>
          <w:szCs w:val="24"/>
        </w:rPr>
      </w:pPr>
    </w:p>
    <w:p>
      <w:pPr>
        <w:ind w:left="2440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整改报告的格式及编制要求</w:t>
      </w:r>
    </w:p>
    <w:p>
      <w:pPr>
        <w:spacing w:line="2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222" w:lineRule="exact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一、整改报告格式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7" w:lineRule="exact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52"/>
          <w:szCs w:val="52"/>
        </w:rPr>
        <w:t>安全阀校验机构核准</w:t>
      </w:r>
    </w:p>
    <w:p>
      <w:pPr>
        <w:spacing w:line="215" w:lineRule="exact"/>
        <w:rPr>
          <w:sz w:val="20"/>
          <w:szCs w:val="20"/>
        </w:rPr>
      </w:pPr>
    </w:p>
    <w:p>
      <w:pPr>
        <w:ind w:right="-58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72"/>
          <w:szCs w:val="72"/>
        </w:rPr>
        <w:t>鉴定评审整改报告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59" w:lineRule="exact"/>
        <w:rPr>
          <w:sz w:val="20"/>
          <w:szCs w:val="20"/>
        </w:rPr>
      </w:pPr>
    </w:p>
    <w:p>
      <w:pPr>
        <w:spacing w:line="365" w:lineRule="exact"/>
        <w:ind w:left="16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申请单位</w:t>
      </w:r>
      <w:r>
        <w:rPr>
          <w:rFonts w:ascii="MS PGothic" w:hAnsi="MS PGothic" w:eastAsia="MS PGothic" w:cs="MS PGothic"/>
          <w:b/>
          <w:bCs/>
          <w:sz w:val="32"/>
          <w:szCs w:val="32"/>
        </w:rPr>
        <w:t>：</w:t>
      </w:r>
    </w:p>
    <w:p>
      <w:pPr>
        <w:spacing w:line="236" w:lineRule="exact"/>
        <w:rPr>
          <w:sz w:val="20"/>
          <w:szCs w:val="20"/>
        </w:rPr>
      </w:pPr>
    </w:p>
    <w:p>
      <w:pPr>
        <w:spacing w:line="388" w:lineRule="exact"/>
        <w:ind w:left="16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申请项目</w:t>
      </w:r>
      <w:r>
        <w:rPr>
          <w:rFonts w:ascii="MS PGothic" w:hAnsi="MS PGothic" w:eastAsia="MS PGothic" w:cs="MS PGothic"/>
          <w:b/>
          <w:bCs/>
          <w:sz w:val="32"/>
          <w:szCs w:val="32"/>
        </w:rPr>
        <w:t>：</w:t>
      </w:r>
      <w:r>
        <w:rPr>
          <w:rFonts w:ascii="Arial" w:hAnsi="Arial" w:eastAsia="Arial" w:cs="Arial"/>
          <w:b/>
          <w:bCs/>
          <w:sz w:val="32"/>
          <w:szCs w:val="32"/>
        </w:rPr>
        <w:t>FD1</w:t>
      </w:r>
      <w:r>
        <w:rPr>
          <w:rFonts w:ascii="宋体" w:hAnsi="宋体" w:eastAsia="宋体" w:cs="宋体"/>
          <w:b/>
          <w:bCs/>
          <w:sz w:val="32"/>
          <w:szCs w:val="32"/>
        </w:rPr>
        <w:t>、</w:t>
      </w:r>
      <w:r>
        <w:rPr>
          <w:rFonts w:ascii="Arial" w:hAnsi="Arial" w:eastAsia="Arial" w:cs="Arial"/>
          <w:b/>
          <w:bCs/>
          <w:sz w:val="32"/>
          <w:szCs w:val="32"/>
        </w:rPr>
        <w:t>FD2</w:t>
      </w:r>
    </w:p>
    <w:p>
      <w:pPr>
        <w:spacing w:line="236" w:lineRule="exact"/>
        <w:rPr>
          <w:sz w:val="20"/>
          <w:szCs w:val="20"/>
        </w:rPr>
      </w:pPr>
    </w:p>
    <w:p>
      <w:pPr>
        <w:spacing w:line="388" w:lineRule="exact"/>
        <w:ind w:left="1600"/>
        <w:rPr>
          <w:rFonts w:hint="default" w:eastAsia="宋体"/>
          <w:sz w:val="20"/>
          <w:szCs w:val="20"/>
          <w:lang w:val="en-US" w:eastAsia="zh-CN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申请类别</w:t>
      </w:r>
      <w:r>
        <w:rPr>
          <w:rFonts w:ascii="MS PGothic" w:hAnsi="MS PGothic" w:eastAsia="MS PGothic" w:cs="MS PGothic"/>
          <w:b/>
          <w:bCs/>
          <w:sz w:val="32"/>
          <w:szCs w:val="32"/>
        </w:rPr>
        <w:t>：</w:t>
      </w:r>
      <w:r>
        <w:rPr>
          <w:rFonts w:ascii="宋体" w:hAnsi="宋体" w:eastAsia="宋体" w:cs="宋体"/>
          <w:b/>
          <w:bCs/>
          <w:sz w:val="32"/>
          <w:szCs w:val="32"/>
        </w:rPr>
        <w:t>首次</w:t>
      </w:r>
      <w:r>
        <w:rPr>
          <w:rFonts w:ascii="Arial" w:hAnsi="Arial" w:eastAsia="Arial" w:cs="Arial"/>
          <w:b/>
          <w:bCs/>
          <w:sz w:val="32"/>
          <w:szCs w:val="32"/>
        </w:rPr>
        <w:t>/</w:t>
      </w:r>
      <w:r>
        <w:rPr>
          <w:rFonts w:ascii="宋体" w:hAnsi="宋体" w:eastAsia="宋体" w:cs="宋体"/>
          <w:b/>
          <w:bCs/>
          <w:sz w:val="32"/>
          <w:szCs w:val="32"/>
        </w:rPr>
        <w:t>增项</w:t>
      </w:r>
      <w:r>
        <w:rPr>
          <w:rFonts w:ascii="Arial" w:hAnsi="Arial" w:eastAsia="Arial" w:cs="Arial"/>
          <w:b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延续/变更</w:t>
      </w:r>
      <w:r>
        <w:rPr>
          <w:rFonts w:ascii="宋体" w:hAnsi="宋体" w:eastAsia="宋体" w:cs="宋体"/>
          <w:b/>
          <w:bCs/>
          <w:sz w:val="32"/>
          <w:szCs w:val="32"/>
        </w:rPr>
        <w:t>核准</w:t>
      </w:r>
    </w:p>
    <w:p>
      <w:pPr>
        <w:spacing w:line="259" w:lineRule="exact"/>
        <w:rPr>
          <w:sz w:val="20"/>
          <w:szCs w:val="20"/>
        </w:rPr>
      </w:pPr>
    </w:p>
    <w:p>
      <w:pPr>
        <w:spacing w:line="365" w:lineRule="exact"/>
        <w:ind w:left="16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评审机构</w:t>
      </w:r>
      <w:r>
        <w:rPr>
          <w:rFonts w:ascii="MS PGothic" w:hAnsi="MS PGothic" w:eastAsia="MS PGothic" w:cs="MS PGothic"/>
          <w:b/>
          <w:bCs/>
          <w:sz w:val="32"/>
          <w:szCs w:val="32"/>
        </w:rPr>
        <w:t>：</w:t>
      </w:r>
      <w:r>
        <w:rPr>
          <w:rFonts w:ascii="宋体" w:hAnsi="宋体" w:eastAsia="宋体" w:cs="宋体"/>
          <w:b/>
          <w:bCs/>
          <w:sz w:val="30"/>
          <w:szCs w:val="30"/>
        </w:rPr>
        <w:t>内蒙古自治区特种设备协会</w:t>
      </w:r>
    </w:p>
    <w:p>
      <w:pPr>
        <w:spacing w:line="273" w:lineRule="exact"/>
        <w:rPr>
          <w:sz w:val="20"/>
          <w:szCs w:val="20"/>
        </w:rPr>
      </w:pPr>
    </w:p>
    <w:p>
      <w:pPr>
        <w:spacing w:line="342" w:lineRule="exact"/>
        <w:ind w:left="166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评审日期</w:t>
      </w:r>
      <w:r>
        <w:rPr>
          <w:rFonts w:ascii="MS PGothic" w:hAnsi="MS PGothic" w:eastAsia="MS PGothic" w:cs="MS PGothic"/>
          <w:b/>
          <w:bCs/>
          <w:sz w:val="30"/>
          <w:szCs w:val="30"/>
        </w:rPr>
        <w:t>：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ind w:left="418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目 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81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文件名称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特种设备鉴定评审备忘录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安全阀校验机构核准鉴定评审整改报告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p>
      <w:pPr>
        <w:spacing w:line="575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内蒙古自治区特种设备协会：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由你协会派出的评审组于＊＊年＊＊月＊＊日至＊＊月＊＊日对我单</w:t>
      </w:r>
    </w:p>
    <w:p>
      <w:pPr>
        <w:spacing w:line="575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位进行了安全阀校验机构核准的现场鉴定评审。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我单位就《特种设备鉴定评审工作备忘录》所提出的＊个方面的＊个问</w:t>
      </w:r>
    </w:p>
    <w:p>
      <w:pPr>
        <w:spacing w:line="575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题，于＊＊年＊＊月＊＊日完成了全部整改工作。现将整改情况报告如下：</w:t>
      </w:r>
    </w:p>
    <w:p>
      <w:pPr>
        <w:spacing w:line="575" w:lineRule="exact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一、存在问题与整改情况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问题</w:t>
            </w:r>
          </w:p>
        </w:tc>
        <w:tc>
          <w:tcPr>
            <w:tcW w:w="31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存在的不符合项</w:t>
            </w: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整改情况</w:t>
            </w: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见证材料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条件</w:t>
            </w: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建立</w:t>
            </w: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实施</w:t>
            </w: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检验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</w:t>
            </w: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11（共</w:t>
            </w:r>
            <w:r>
              <w:rPr>
                <w:rFonts w:ascii="宋体" w:hAnsi="宋体" w:eastAsia="宋体" w:cs="宋体"/>
                <w:sz w:val="24"/>
                <w:szCs w:val="24"/>
              </w:rPr>
              <w:t>＊页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ind w:firstLine="482" w:firstLineChars="200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二、其他说明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1、……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我单位承诺所提交的整改报告及见证材料真实可靠。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</w:t>
      </w:r>
      <w:r>
        <w:rPr>
          <w:rFonts w:ascii="宋体" w:hAnsi="宋体" w:eastAsia="宋体" w:cs="宋体"/>
          <w:sz w:val="24"/>
          <w:szCs w:val="24"/>
        </w:rPr>
        <w:t>＊＊＊＊＊＊＊（盖章）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年   月   日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安全阀校验机构鉴定评审不符合项目分析整改表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8522" w:type="dxa"/>
          </w:tcPr>
          <w:p>
            <w:pPr>
              <w:spacing w:line="319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鉴定评审提出的不符合项目</w:t>
            </w:r>
            <w:r>
              <w:rPr>
                <w:rFonts w:ascii="MS PGothic" w:hAnsi="MS PGothic" w:eastAsia="MS PGothic" w:cs="MS PGothic"/>
                <w:bCs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522" w:type="dxa"/>
          </w:tcPr>
          <w:p>
            <w:pPr>
              <w:spacing w:line="319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采取的纠正或纠正措施</w:t>
            </w:r>
            <w:r>
              <w:rPr>
                <w:rFonts w:ascii="MS PGothic" w:hAnsi="MS PGothic" w:eastAsia="MS PGothic" w:cs="MS PGothic"/>
                <w:bCs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</w:trPr>
        <w:tc>
          <w:tcPr>
            <w:tcW w:w="8522" w:type="dxa"/>
          </w:tcPr>
          <w:p>
            <w:pPr>
              <w:spacing w:line="319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提供的见证材料</w:t>
            </w:r>
            <w:r>
              <w:rPr>
                <w:rFonts w:ascii="MS PGothic" w:hAnsi="MS PGothic" w:eastAsia="MS PGothic" w:cs="MS PGothic"/>
                <w:bCs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二、整改报告编制要求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1.总体要求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a.申请机构提交的整改报告应按照安科院提供的格式编制。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b.整改资料应按：《安全阀校验机构核准鉴定评审整改报告》封面、目录、《特种设备鉴定评工作备忘录》（复印件）、整改报告正文、附件 1、附件 2……的顺序装订成册。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c.《安全阀校验机构核准鉴定评审整改报告》封面、目录、正文应采用计算机输入后打印。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d.材料应用 A4 纸打印或复印。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e.整改见证材料一式两份。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f.全部整改材料加盖公章后需扫描一份 PDF 格式的电子版，同时报送。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2.《安全阀校验机构核准鉴定评审整改报告》封面的填写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a.申请单位：填写申请单位公章上的单位名称。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b.申请类别：填写“首次核准”、“增项核准”或“换证核准”。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c.评审机构：填写“内蒙古自治区特种设备协会”。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d.评审日期：填写现场鉴定评审的日期。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3．《安全阀校验机构核准鉴定评审整改报告》目录的填写“目录”按协会提供的格式如实填写，并注明每个附件的页数。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4 《安全阀校验机构核准鉴定评审整改报告》正文的编制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a.正文的前半部分，按协会提供的格式，进行替换即可。 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b.“存在的不符合项”栏：填写《特种设备鉴定评审工作备忘录》中对应项的内容，不允许修改，并按其顺序逐一填写。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c.“整改情况（详细描述）”栏：填写不符合项的整改情况，描述应简要准</w:t>
      </w:r>
      <w:bookmarkStart w:id="5" w:name="page20"/>
      <w:bookmarkEnd w:id="5"/>
      <w:r>
        <w:rPr>
          <w:rFonts w:ascii="宋体" w:hAnsi="宋体" w:eastAsia="宋体" w:cs="宋体"/>
          <w:sz w:val="24"/>
          <w:szCs w:val="24"/>
        </w:rPr>
        <w:t>确。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d.“见证材料（注明页数）”栏：填写见证材料所在的附件序号（含附件的页数），如“附件 2（共 10 页）”。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e.表中所列出的“行”不足时自行添加行，所列出的“行”过多时，自行删除，不允许出现空行。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f.“其他说明”，如果有其他情况需要说明，请在此说明。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5.附件的编制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a.每一个“不符合项”对应一个附件，按照《安全阀校验机构核准鉴定评审整改报告》正文表中的不符合项目的顺序逐一编号排序。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b.每个附件的第一页应当是《安全阀校验机构鉴定评审不符合项目分析整改表》，申请机构应在此表中对存在的问题进行分析，对完成情况、实施效果评价等逐项填写并签名确认。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c.《安全阀校验机构鉴定评审不符合项目分析整改表》后附：针对该“不符合项目”整改的见证资料。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 不符合整改的见证材料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6.1 缺少安全阀维修人员等方面的不符合：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6.1.1 如果是新聘用的这类人员，应当提供如下资料：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a.人员的聘用合同（复印件）。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b.工作单位变更后的相应证件（复印件）。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6.1.2 如果是新考核合格人员，应当提供如下资料：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a.新发证件（复印件）。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b.若没有及时发证，提供考核结果公布文件（复印件）。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6.2 缺少专业技术人员方面的不符合，应当提供如下资料：</w:t>
      </w:r>
      <w:bookmarkStart w:id="6" w:name="page21"/>
      <w:bookmarkEnd w:id="6"/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a.人员的聘用合同或调入见证（复印件）。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b.人员学历证书（复印件）。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c.人员职称证书（复印件）。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6.3 缺少仪器设备方面的不符合：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6.3.1 如果是新购置，应当提供如下资料：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a.购置发票（复印件）及购置清单（复印件）。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b.如果分期付款，还没有最终开出发票的，应当提供：购置合同、历次汇款的证明资料（复印件）。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6.3.2 如果是抵债的设备，应当提供如下资料：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a.抵债见证资料（复印件）。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b.实物照片与内部进入固定资产及其管理的见证资料。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6.4 质量管理体系文件（包括质量手册、程序文件、管理制度、作业导书、记录表格）方面的不符合：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6.4.1 新编制的质量管理体系文件（原先没有，需要新编制的），应当提供如下资料：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a.文件编制、修改审批表或评审表（有关人员应签名）。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b.文件编制、审核、批准审批表。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c.文件正式颁布实施的见证。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d.新编制的文件的正文（只提供新编制的部分，不需提供全部的体系文件）。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6.4.2 修订的质量管理体系文件（原先有，需要修订的），应当提供如下资料：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a.文件编制修改审批表或评审表（有关人员应签名）。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b.文件编制、审核、批准审批表。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bookmarkStart w:id="7" w:name="page22"/>
      <w:bookmarkEnd w:id="7"/>
      <w:r>
        <w:rPr>
          <w:rFonts w:ascii="宋体" w:hAnsi="宋体" w:eastAsia="宋体" w:cs="宋体"/>
          <w:sz w:val="24"/>
          <w:szCs w:val="24"/>
        </w:rPr>
        <w:t>c.文件正式颁布实施的见证。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d.修订之前的质量管理体系文件正文（仅提供需要修订部分，并注明“修订前”，不需提供全部的质量管理体系文件，）。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e.修订后的质量管理体系文件的正文（仅提供新修订的部分，修订部分应当用显著标识标注清楚，不需提供全部的质量管理体系文件）。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6.5 质量管理体系运行的不符合，应提供如下资料：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a.针对该项不符合，“不符合控制程序”和“纠正措施控制程序”执行情况的见证资料。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b.相关人员培训见证（如需对相关人员进行培训）。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c.纠正和纠正措施实施后的见证材料。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6.6 校验工作质量的不符合，应提供如下资料：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a.针对该项不符合，“不符合控制程序”和“纠正措施控制程序”执行情况的见证资料。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b.相关人员培训见证（如需对相关人员进行培训）。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c.纠正和纠正措施实施后的见证材料。</w:t>
      </w:r>
    </w:p>
    <w:p>
      <w:pPr>
        <w:spacing w:line="575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R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IDFont+F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6338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65F8F"/>
    <w:multiLevelType w:val="singleLevel"/>
    <w:tmpl w:val="F9C65F8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WZmYmYxZmNmMGFlNjg2ZDE0ZTU0NjNmNzM0MjgifQ=="/>
  </w:docVars>
  <w:rsids>
    <w:rsidRoot w:val="00D96134"/>
    <w:rsid w:val="0001172B"/>
    <w:rsid w:val="000F5730"/>
    <w:rsid w:val="0010537E"/>
    <w:rsid w:val="001074C9"/>
    <w:rsid w:val="0013550B"/>
    <w:rsid w:val="00174C3F"/>
    <w:rsid w:val="001C2BD4"/>
    <w:rsid w:val="002029C1"/>
    <w:rsid w:val="002077F9"/>
    <w:rsid w:val="00215206"/>
    <w:rsid w:val="00240BB3"/>
    <w:rsid w:val="00270121"/>
    <w:rsid w:val="002C197C"/>
    <w:rsid w:val="003507BF"/>
    <w:rsid w:val="003942CA"/>
    <w:rsid w:val="003D70C8"/>
    <w:rsid w:val="003F6573"/>
    <w:rsid w:val="00425BC0"/>
    <w:rsid w:val="00446285"/>
    <w:rsid w:val="004874A2"/>
    <w:rsid w:val="00517212"/>
    <w:rsid w:val="00535A18"/>
    <w:rsid w:val="0058627E"/>
    <w:rsid w:val="005B69B0"/>
    <w:rsid w:val="00625A81"/>
    <w:rsid w:val="00645299"/>
    <w:rsid w:val="00696AA2"/>
    <w:rsid w:val="006F3011"/>
    <w:rsid w:val="0070495B"/>
    <w:rsid w:val="00717EA7"/>
    <w:rsid w:val="007902FB"/>
    <w:rsid w:val="007D5744"/>
    <w:rsid w:val="007D5E08"/>
    <w:rsid w:val="007F4B10"/>
    <w:rsid w:val="007F75A1"/>
    <w:rsid w:val="008522C3"/>
    <w:rsid w:val="0086282C"/>
    <w:rsid w:val="008C757F"/>
    <w:rsid w:val="009218C4"/>
    <w:rsid w:val="009748A0"/>
    <w:rsid w:val="0099431C"/>
    <w:rsid w:val="009A6164"/>
    <w:rsid w:val="009C61D0"/>
    <w:rsid w:val="009F6ABA"/>
    <w:rsid w:val="00A32340"/>
    <w:rsid w:val="00A800B9"/>
    <w:rsid w:val="00A87AAB"/>
    <w:rsid w:val="00AB5EF4"/>
    <w:rsid w:val="00AF2A58"/>
    <w:rsid w:val="00B31454"/>
    <w:rsid w:val="00B82950"/>
    <w:rsid w:val="00B906F1"/>
    <w:rsid w:val="00C51BFE"/>
    <w:rsid w:val="00C55006"/>
    <w:rsid w:val="00C86E48"/>
    <w:rsid w:val="00CB3BE6"/>
    <w:rsid w:val="00CC433C"/>
    <w:rsid w:val="00D1152E"/>
    <w:rsid w:val="00D96134"/>
    <w:rsid w:val="00E50246"/>
    <w:rsid w:val="00ED295D"/>
    <w:rsid w:val="00F02BF5"/>
    <w:rsid w:val="00F355AD"/>
    <w:rsid w:val="00F44FDA"/>
    <w:rsid w:val="00F62D94"/>
    <w:rsid w:val="00FB33FF"/>
    <w:rsid w:val="018C1B53"/>
    <w:rsid w:val="05815C99"/>
    <w:rsid w:val="0838299B"/>
    <w:rsid w:val="093F6533"/>
    <w:rsid w:val="0B1B5A42"/>
    <w:rsid w:val="0EB751AB"/>
    <w:rsid w:val="117E3C30"/>
    <w:rsid w:val="121562B2"/>
    <w:rsid w:val="159E0F09"/>
    <w:rsid w:val="16495B88"/>
    <w:rsid w:val="18AD0ADE"/>
    <w:rsid w:val="1A911E33"/>
    <w:rsid w:val="1B7E2BDE"/>
    <w:rsid w:val="1C3E2407"/>
    <w:rsid w:val="1CF02206"/>
    <w:rsid w:val="1D02223B"/>
    <w:rsid w:val="24775E99"/>
    <w:rsid w:val="24B10EE3"/>
    <w:rsid w:val="260C4A48"/>
    <w:rsid w:val="26660A89"/>
    <w:rsid w:val="28DA7374"/>
    <w:rsid w:val="2AC9316C"/>
    <w:rsid w:val="2BD92DC3"/>
    <w:rsid w:val="2FAD1FDF"/>
    <w:rsid w:val="30735D94"/>
    <w:rsid w:val="31795DFB"/>
    <w:rsid w:val="321C56E1"/>
    <w:rsid w:val="32561CFA"/>
    <w:rsid w:val="328165DE"/>
    <w:rsid w:val="34911ABD"/>
    <w:rsid w:val="349F1019"/>
    <w:rsid w:val="36401B07"/>
    <w:rsid w:val="38334712"/>
    <w:rsid w:val="39620B77"/>
    <w:rsid w:val="399C1194"/>
    <w:rsid w:val="3BE37B5E"/>
    <w:rsid w:val="3C487AFB"/>
    <w:rsid w:val="3E693A9B"/>
    <w:rsid w:val="3FC10343"/>
    <w:rsid w:val="3FFC1B47"/>
    <w:rsid w:val="4315395F"/>
    <w:rsid w:val="431E57F1"/>
    <w:rsid w:val="456731C1"/>
    <w:rsid w:val="4AE33422"/>
    <w:rsid w:val="4EEA600B"/>
    <w:rsid w:val="4FAA3A1C"/>
    <w:rsid w:val="4FB94181"/>
    <w:rsid w:val="514C4FE6"/>
    <w:rsid w:val="52BD67C7"/>
    <w:rsid w:val="55C66CAE"/>
    <w:rsid w:val="5E84643F"/>
    <w:rsid w:val="61F0450A"/>
    <w:rsid w:val="6428450A"/>
    <w:rsid w:val="65051226"/>
    <w:rsid w:val="66922932"/>
    <w:rsid w:val="69175090"/>
    <w:rsid w:val="69BC3CA7"/>
    <w:rsid w:val="6A0E448D"/>
    <w:rsid w:val="6A152F0B"/>
    <w:rsid w:val="6CD9224A"/>
    <w:rsid w:val="6F493A5D"/>
    <w:rsid w:val="719815B9"/>
    <w:rsid w:val="730D04F6"/>
    <w:rsid w:val="73767B68"/>
    <w:rsid w:val="73D422D7"/>
    <w:rsid w:val="793C5379"/>
    <w:rsid w:val="79693EDF"/>
    <w:rsid w:val="7F3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R....." w:eastAsia="宋体R....." w:cs="宋体R.....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V2014/07/25</Company>
  <Pages>21</Pages>
  <Words>6958</Words>
  <Characters>7467</Characters>
  <Lines>81</Lines>
  <Paragraphs>22</Paragraphs>
  <TotalTime>1</TotalTime>
  <ScaleCrop>false</ScaleCrop>
  <LinksUpToDate>false</LinksUpToDate>
  <CharactersWithSpaces>8221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2021-02-09T03:07:00Z</dcterms:created>
  <dc:creator>雨林木风</dc:creator>
  <cp:lastModifiedBy>吉祥如意</cp:lastModifiedBy>
  <dcterms:modified xsi:type="dcterms:W3CDTF">2022-06-23T03:34:13Z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A58E9AF96EB34100961BB52C41A7BAF1</vt:lpwstr>
  </property>
</Properties>
</file>